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B39F21" w14:textId="77777777" w:rsidR="00B71F6B" w:rsidRPr="003D2CB5" w:rsidRDefault="00B71F6B" w:rsidP="00503C59">
      <w:pPr>
        <w:spacing w:line="240" w:lineRule="atLeast"/>
        <w:jc w:val="center"/>
        <w:rPr>
          <w:b/>
          <w:bCs/>
          <w:sz w:val="36"/>
          <w:szCs w:val="36"/>
        </w:rPr>
      </w:pPr>
      <w:r w:rsidRPr="003D2CB5">
        <w:rPr>
          <w:b/>
          <w:bCs/>
          <w:sz w:val="36"/>
          <w:szCs w:val="36"/>
        </w:rPr>
        <w:t>Železnice  Slovenskej  republiky, Bratislava</w:t>
      </w:r>
    </w:p>
    <w:p w14:paraId="3DEC6A1D" w14:textId="77777777" w:rsidR="00B71F6B" w:rsidRPr="003D2CB5" w:rsidRDefault="00B71F6B" w:rsidP="008D71B0">
      <w:pPr>
        <w:spacing w:before="120" w:line="240" w:lineRule="atLeast"/>
        <w:jc w:val="center"/>
        <w:rPr>
          <w:b/>
          <w:bCs/>
          <w:sz w:val="36"/>
          <w:szCs w:val="36"/>
        </w:rPr>
      </w:pPr>
      <w:r w:rsidRPr="003D2CB5">
        <w:rPr>
          <w:b/>
          <w:bCs/>
          <w:sz w:val="36"/>
          <w:szCs w:val="36"/>
        </w:rPr>
        <w:t>Generálne riaditeľstvo</w:t>
      </w:r>
      <w:r w:rsidRPr="003D2CB5">
        <w:rPr>
          <w:sz w:val="36"/>
          <w:szCs w:val="36"/>
        </w:rPr>
        <w:t xml:space="preserve"> </w:t>
      </w:r>
    </w:p>
    <w:p w14:paraId="31AFAC0F" w14:textId="77777777" w:rsidR="00B71F6B" w:rsidRPr="008D71B0" w:rsidRDefault="00B71F6B">
      <w:pPr>
        <w:tabs>
          <w:tab w:val="left" w:pos="426"/>
        </w:tabs>
        <w:spacing w:before="120"/>
        <w:rPr>
          <w:sz w:val="24"/>
          <w:szCs w:val="24"/>
        </w:rPr>
      </w:pPr>
    </w:p>
    <w:p w14:paraId="3B6886E7" w14:textId="77777777" w:rsidR="00B71F6B" w:rsidRPr="008D71B0" w:rsidRDefault="00B71F6B" w:rsidP="00607F9E">
      <w:pPr>
        <w:tabs>
          <w:tab w:val="left" w:pos="426"/>
        </w:tabs>
        <w:spacing w:before="120"/>
        <w:jc w:val="center"/>
        <w:rPr>
          <w:sz w:val="24"/>
          <w:szCs w:val="24"/>
        </w:rPr>
      </w:pPr>
      <w:r w:rsidRPr="008D71B0">
        <w:rPr>
          <w:sz w:val="24"/>
          <w:szCs w:val="24"/>
        </w:rPr>
        <w:t>Nariadenie generálneho riaditeľa</w:t>
      </w:r>
    </w:p>
    <w:tbl>
      <w:tblPr>
        <w:tblW w:w="9543" w:type="dxa"/>
        <w:tblLook w:val="0000" w:firstRow="0" w:lastRow="0" w:firstColumn="0" w:lastColumn="0" w:noHBand="0" w:noVBand="0"/>
      </w:tblPr>
      <w:tblGrid>
        <w:gridCol w:w="9543"/>
      </w:tblGrid>
      <w:tr w:rsidR="00B71F6B" w:rsidRPr="003D2CB5" w14:paraId="206A547A" w14:textId="77777777" w:rsidTr="008D71B0">
        <w:trPr>
          <w:trHeight w:val="630"/>
        </w:trPr>
        <w:tc>
          <w:tcPr>
            <w:tcW w:w="9543" w:type="dxa"/>
            <w:tcBorders>
              <w:top w:val="nil"/>
              <w:left w:val="nil"/>
              <w:bottom w:val="nil"/>
              <w:right w:val="nil"/>
            </w:tcBorders>
          </w:tcPr>
          <w:p w14:paraId="340C2263" w14:textId="77777777" w:rsidR="00B71F6B" w:rsidRPr="003D2CB5" w:rsidRDefault="00B71F6B">
            <w:pPr>
              <w:spacing w:before="14" w:after="4"/>
              <w:jc w:val="center"/>
              <w:rPr>
                <w:b/>
                <w:bCs/>
                <w:sz w:val="28"/>
                <w:szCs w:val="28"/>
              </w:rPr>
            </w:pPr>
          </w:p>
          <w:p w14:paraId="508FFAF8" w14:textId="77777777" w:rsidR="008D71B0" w:rsidRPr="003D2CB5" w:rsidRDefault="008D71B0" w:rsidP="008D71B0">
            <w:pPr>
              <w:spacing w:before="14" w:after="4"/>
              <w:jc w:val="center"/>
              <w:rPr>
                <w:color w:val="000000" w:themeColor="text1"/>
                <w:sz w:val="28"/>
                <w:szCs w:val="28"/>
              </w:rPr>
            </w:pPr>
            <w:r w:rsidRPr="003D2CB5">
              <w:rPr>
                <w:b/>
                <w:color w:val="000000" w:themeColor="text1"/>
                <w:sz w:val="28"/>
                <w:szCs w:val="28"/>
              </w:rPr>
              <w:t>Nariadenie generálneho riaditeľa</w:t>
            </w:r>
          </w:p>
          <w:p w14:paraId="3E9BCF1D" w14:textId="77777777" w:rsidR="008D71B0" w:rsidRPr="003D2CB5" w:rsidRDefault="00FA024C" w:rsidP="008D71B0">
            <w:pPr>
              <w:spacing w:before="14" w:after="4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č.</w:t>
            </w:r>
            <w:r w:rsidR="007F4331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7F4331">
              <w:rPr>
                <w:b/>
                <w:bCs/>
                <w:color w:val="000000" w:themeColor="text1"/>
                <w:sz w:val="28"/>
                <w:szCs w:val="28"/>
              </w:rPr>
              <w:t>2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>/</w:t>
            </w:r>
            <w:r w:rsidR="008D71B0" w:rsidRPr="003D2CB5">
              <w:rPr>
                <w:b/>
                <w:bCs/>
                <w:color w:val="000000" w:themeColor="text1"/>
                <w:sz w:val="28"/>
                <w:szCs w:val="28"/>
              </w:rPr>
              <w:t>201</w:t>
            </w:r>
            <w:r w:rsidR="00A6349F">
              <w:rPr>
                <w:b/>
                <w:bCs/>
                <w:color w:val="000000" w:themeColor="text1"/>
                <w:sz w:val="28"/>
                <w:szCs w:val="28"/>
              </w:rPr>
              <w:t>9</w:t>
            </w:r>
          </w:p>
          <w:p w14:paraId="7A656F43" w14:textId="77777777" w:rsidR="00B71F6B" w:rsidRPr="003D2CB5" w:rsidRDefault="008D71B0" w:rsidP="008D71B0">
            <w:pPr>
              <w:pStyle w:val="Zkladntext2"/>
              <w:rPr>
                <w:sz w:val="28"/>
                <w:szCs w:val="28"/>
              </w:rPr>
            </w:pPr>
            <w:r w:rsidRPr="003D2CB5">
              <w:rPr>
                <w:color w:val="000000" w:themeColor="text1"/>
                <w:sz w:val="28"/>
                <w:szCs w:val="28"/>
              </w:rPr>
              <w:t xml:space="preserve">o vydávaní „Povolenia na vstup cudzích osôb do obvodu dráhy </w:t>
            </w:r>
            <w:r w:rsidR="00DE753C">
              <w:rPr>
                <w:color w:val="000000" w:themeColor="text1"/>
                <w:sz w:val="28"/>
                <w:szCs w:val="28"/>
              </w:rPr>
              <w:br/>
            </w:r>
            <w:r w:rsidRPr="003D2CB5">
              <w:rPr>
                <w:color w:val="000000" w:themeColor="text1"/>
                <w:sz w:val="28"/>
                <w:szCs w:val="28"/>
              </w:rPr>
              <w:t>v správe ŽSR“ a „Povolenia na vjazd cestných vozidiel“</w:t>
            </w:r>
          </w:p>
        </w:tc>
      </w:tr>
    </w:tbl>
    <w:p w14:paraId="2A379EF8" w14:textId="77777777" w:rsidR="00B71F6B" w:rsidRPr="003D2CB5" w:rsidRDefault="00B71F6B">
      <w:pPr>
        <w:pStyle w:val="Default"/>
        <w:rPr>
          <w:color w:val="auto"/>
          <w:sz w:val="28"/>
          <w:szCs w:val="28"/>
        </w:rPr>
      </w:pPr>
    </w:p>
    <w:tbl>
      <w:tblPr>
        <w:tblW w:w="4829" w:type="dxa"/>
        <w:tblInd w:w="46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29"/>
      </w:tblGrid>
      <w:tr w:rsidR="00B71F6B" w:rsidRPr="003D2CB5" w14:paraId="7C61928F" w14:textId="77777777">
        <w:trPr>
          <w:cantSplit/>
          <w:trHeight w:val="468"/>
        </w:trPr>
        <w:tc>
          <w:tcPr>
            <w:tcW w:w="4829" w:type="dxa"/>
            <w:vAlign w:val="center"/>
          </w:tcPr>
          <w:p w14:paraId="32DA50FC" w14:textId="77777777" w:rsidR="00B71F6B" w:rsidRPr="003D2CB5" w:rsidRDefault="00B71F6B">
            <w:pPr>
              <w:spacing w:before="120" w:after="120"/>
              <w:rPr>
                <w:b/>
                <w:bCs/>
                <w:sz w:val="24"/>
                <w:szCs w:val="24"/>
              </w:rPr>
            </w:pPr>
            <w:r w:rsidRPr="003D2CB5">
              <w:rPr>
                <w:b/>
                <w:bCs/>
                <w:sz w:val="24"/>
                <w:szCs w:val="24"/>
              </w:rPr>
              <w:br w:type="page"/>
              <w:t>Zoznam adresá</w:t>
            </w:r>
            <w:bookmarkStart w:id="0" w:name="_GoBack"/>
            <w:bookmarkEnd w:id="0"/>
            <w:r w:rsidRPr="003D2CB5">
              <w:rPr>
                <w:b/>
                <w:bCs/>
                <w:sz w:val="24"/>
                <w:szCs w:val="24"/>
              </w:rPr>
              <w:t>tov:</w:t>
            </w:r>
          </w:p>
        </w:tc>
      </w:tr>
      <w:tr w:rsidR="00B71F6B" w:rsidRPr="003D2CB5" w14:paraId="4448DBEF" w14:textId="77777777">
        <w:trPr>
          <w:cantSplit/>
          <w:trHeight w:val="1305"/>
        </w:trPr>
        <w:tc>
          <w:tcPr>
            <w:tcW w:w="4829" w:type="dxa"/>
          </w:tcPr>
          <w:p w14:paraId="46406EEF" w14:textId="77777777" w:rsidR="00B71F6B" w:rsidRPr="003D2CB5" w:rsidRDefault="00B71F6B" w:rsidP="000172EA">
            <w:pPr>
              <w:spacing w:before="120" w:after="120"/>
              <w:rPr>
                <w:sz w:val="24"/>
                <w:szCs w:val="24"/>
              </w:rPr>
            </w:pPr>
            <w:r w:rsidRPr="003D2CB5">
              <w:rPr>
                <w:sz w:val="24"/>
                <w:szCs w:val="24"/>
              </w:rPr>
              <w:t xml:space="preserve">Námestníci generálneho riaditeľa ŽSR </w:t>
            </w:r>
          </w:p>
          <w:p w14:paraId="30ECB1C0" w14:textId="77777777" w:rsidR="00B71F6B" w:rsidRPr="003D2CB5" w:rsidRDefault="00B71F6B" w:rsidP="000172EA">
            <w:pPr>
              <w:spacing w:before="120" w:after="120"/>
              <w:rPr>
                <w:sz w:val="24"/>
                <w:szCs w:val="24"/>
              </w:rPr>
            </w:pPr>
            <w:r w:rsidRPr="003D2CB5">
              <w:rPr>
                <w:sz w:val="24"/>
                <w:szCs w:val="24"/>
              </w:rPr>
              <w:t xml:space="preserve">Riaditelia odborov GR ŽSR </w:t>
            </w:r>
          </w:p>
          <w:p w14:paraId="036BCDF3" w14:textId="77777777" w:rsidR="00B71F6B" w:rsidRPr="003D2CB5" w:rsidRDefault="00B71F6B" w:rsidP="000172EA">
            <w:pPr>
              <w:spacing w:before="120" w:after="120"/>
              <w:rPr>
                <w:sz w:val="24"/>
                <w:szCs w:val="24"/>
              </w:rPr>
            </w:pPr>
            <w:r w:rsidRPr="003D2CB5">
              <w:rPr>
                <w:sz w:val="24"/>
                <w:szCs w:val="24"/>
              </w:rPr>
              <w:t>Riaditelia VOJ ŽSR</w:t>
            </w:r>
          </w:p>
          <w:p w14:paraId="59C8836C" w14:textId="77777777" w:rsidR="00B71F6B" w:rsidRPr="003D2CB5" w:rsidRDefault="00B71F6B">
            <w:pPr>
              <w:spacing w:before="240" w:after="120"/>
              <w:rPr>
                <w:sz w:val="24"/>
                <w:szCs w:val="24"/>
                <w:u w:val="single"/>
              </w:rPr>
            </w:pPr>
            <w:r w:rsidRPr="003D2CB5">
              <w:rPr>
                <w:sz w:val="24"/>
                <w:szCs w:val="24"/>
                <w:u w:val="single"/>
              </w:rPr>
              <w:t xml:space="preserve">Na vedomie: </w:t>
            </w:r>
          </w:p>
          <w:p w14:paraId="7C669D26" w14:textId="77777777" w:rsidR="00B71F6B" w:rsidRPr="003D2CB5" w:rsidRDefault="00B71F6B">
            <w:pPr>
              <w:spacing w:before="120"/>
              <w:rPr>
                <w:sz w:val="24"/>
                <w:szCs w:val="24"/>
              </w:rPr>
            </w:pPr>
            <w:r w:rsidRPr="003D2CB5">
              <w:rPr>
                <w:sz w:val="24"/>
                <w:szCs w:val="24"/>
              </w:rPr>
              <w:t xml:space="preserve">Kancelária SR ŽSR </w:t>
            </w:r>
          </w:p>
          <w:p w14:paraId="07A7AF9F" w14:textId="77777777" w:rsidR="00B71F6B" w:rsidRPr="003D2CB5" w:rsidRDefault="00B71F6B">
            <w:pPr>
              <w:spacing w:before="120"/>
              <w:rPr>
                <w:sz w:val="24"/>
                <w:szCs w:val="24"/>
              </w:rPr>
            </w:pPr>
            <w:r w:rsidRPr="003D2CB5">
              <w:rPr>
                <w:sz w:val="24"/>
                <w:szCs w:val="24"/>
              </w:rPr>
              <w:t>Generálny inšpektor SR ŽSR</w:t>
            </w:r>
          </w:p>
          <w:p w14:paraId="47092121" w14:textId="77777777" w:rsidR="00B71F6B" w:rsidRPr="003D2CB5" w:rsidRDefault="00B71F6B" w:rsidP="003D2CB5">
            <w:pPr>
              <w:spacing w:before="120"/>
              <w:rPr>
                <w:sz w:val="24"/>
                <w:szCs w:val="24"/>
              </w:rPr>
            </w:pPr>
            <w:r w:rsidRPr="003D2CB5">
              <w:rPr>
                <w:sz w:val="24"/>
                <w:szCs w:val="24"/>
              </w:rPr>
              <w:t>MD</w:t>
            </w:r>
            <w:r w:rsidR="003D2CB5" w:rsidRPr="003D2CB5">
              <w:rPr>
                <w:sz w:val="24"/>
                <w:szCs w:val="24"/>
              </w:rPr>
              <w:t>V</w:t>
            </w:r>
            <w:r w:rsidRPr="003D2CB5">
              <w:rPr>
                <w:sz w:val="24"/>
                <w:szCs w:val="24"/>
              </w:rPr>
              <w:t xml:space="preserve"> SR</w:t>
            </w:r>
          </w:p>
        </w:tc>
      </w:tr>
    </w:tbl>
    <w:p w14:paraId="3A2A3DB6" w14:textId="77777777" w:rsidR="00B71F6B" w:rsidRPr="003D2CB5" w:rsidRDefault="00B71F6B">
      <w:pPr>
        <w:pStyle w:val="Default"/>
        <w:rPr>
          <w:color w:val="auto"/>
          <w:lang w:val="sk-SK"/>
        </w:rPr>
      </w:pPr>
    </w:p>
    <w:tbl>
      <w:tblPr>
        <w:tblW w:w="9463" w:type="dxa"/>
        <w:tblInd w:w="-1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20"/>
        <w:gridCol w:w="2408"/>
        <w:gridCol w:w="2435"/>
      </w:tblGrid>
      <w:tr w:rsidR="00B71F6B" w:rsidRPr="003D2CB5" w14:paraId="041FA719" w14:textId="77777777" w:rsidTr="00FD6A58">
        <w:trPr>
          <w:cantSplit/>
          <w:trHeight w:val="559"/>
        </w:trPr>
        <w:tc>
          <w:tcPr>
            <w:tcW w:w="4620" w:type="dxa"/>
          </w:tcPr>
          <w:p w14:paraId="018E3973" w14:textId="77777777" w:rsidR="00B71F6B" w:rsidRPr="003D2CB5" w:rsidRDefault="00B71F6B" w:rsidP="00EA0FA2">
            <w:pPr>
              <w:pStyle w:val="Nadpis3"/>
              <w:spacing w:before="60" w:after="120"/>
              <w:ind w:firstLine="210"/>
              <w:jc w:val="both"/>
              <w:rPr>
                <w:sz w:val="24"/>
                <w:szCs w:val="24"/>
              </w:rPr>
            </w:pPr>
            <w:r w:rsidRPr="003D2CB5">
              <w:rPr>
                <w:sz w:val="24"/>
                <w:szCs w:val="24"/>
              </w:rPr>
              <w:t>Spracovateľský/gestorský útvar</w:t>
            </w:r>
          </w:p>
          <w:p w14:paraId="483EAB72" w14:textId="77777777" w:rsidR="00B71F6B" w:rsidRPr="003D2CB5" w:rsidRDefault="005628B5" w:rsidP="003D2CB5">
            <w:pPr>
              <w:pStyle w:val="Hlavika"/>
              <w:tabs>
                <w:tab w:val="clear" w:pos="4536"/>
                <w:tab w:val="clear" w:pos="9072"/>
              </w:tabs>
              <w:spacing w:before="0" w:after="0"/>
              <w:jc w:val="center"/>
              <w:rPr>
                <w:sz w:val="24"/>
                <w:szCs w:val="24"/>
                <w:highlight w:val="yellow"/>
              </w:rPr>
            </w:pPr>
            <w:r w:rsidRPr="003D2CB5">
              <w:rPr>
                <w:color w:val="000000" w:themeColor="text1"/>
                <w:sz w:val="24"/>
                <w:szCs w:val="24"/>
              </w:rPr>
              <w:t>Odbor </w:t>
            </w:r>
            <w:r w:rsidR="003D2CB5" w:rsidRPr="003D2CB5">
              <w:rPr>
                <w:color w:val="000000" w:themeColor="text1"/>
                <w:sz w:val="24"/>
                <w:szCs w:val="24"/>
              </w:rPr>
              <w:t>160 GR ŽSR</w:t>
            </w:r>
          </w:p>
        </w:tc>
        <w:tc>
          <w:tcPr>
            <w:tcW w:w="2408" w:type="dxa"/>
          </w:tcPr>
          <w:p w14:paraId="274416DF" w14:textId="77777777" w:rsidR="00B71F6B" w:rsidRPr="003D2CB5" w:rsidRDefault="00B71F6B" w:rsidP="00EA0FA2">
            <w:pPr>
              <w:pStyle w:val="Nadpis3"/>
              <w:spacing w:before="60" w:after="120"/>
              <w:ind w:firstLine="210"/>
              <w:jc w:val="both"/>
              <w:rPr>
                <w:sz w:val="24"/>
                <w:szCs w:val="24"/>
              </w:rPr>
            </w:pPr>
            <w:r w:rsidRPr="003D2CB5">
              <w:rPr>
                <w:sz w:val="24"/>
                <w:szCs w:val="24"/>
              </w:rPr>
              <w:t>Číslo</w:t>
            </w:r>
          </w:p>
          <w:p w14:paraId="7A2E41E0" w14:textId="77777777" w:rsidR="00B71F6B" w:rsidRPr="00FA024C" w:rsidRDefault="00FA024C" w:rsidP="00A6349F">
            <w:pPr>
              <w:jc w:val="center"/>
              <w:rPr>
                <w:bCs/>
                <w:sz w:val="22"/>
                <w:szCs w:val="22"/>
              </w:rPr>
            </w:pPr>
            <w:r w:rsidRPr="00FA024C">
              <w:rPr>
                <w:color w:val="000000" w:themeColor="text1"/>
                <w:sz w:val="22"/>
                <w:szCs w:val="22"/>
              </w:rPr>
              <w:t>23330/2019/O160-294</w:t>
            </w:r>
          </w:p>
        </w:tc>
        <w:tc>
          <w:tcPr>
            <w:tcW w:w="2435" w:type="dxa"/>
          </w:tcPr>
          <w:p w14:paraId="5BA2188C" w14:textId="77777777" w:rsidR="00B71F6B" w:rsidRPr="003D2CB5" w:rsidRDefault="00B71F6B" w:rsidP="008C2578">
            <w:pPr>
              <w:pStyle w:val="Nadpis3"/>
              <w:spacing w:before="60" w:after="120"/>
              <w:ind w:firstLine="210"/>
              <w:jc w:val="both"/>
              <w:rPr>
                <w:sz w:val="24"/>
                <w:szCs w:val="24"/>
              </w:rPr>
            </w:pPr>
            <w:r w:rsidRPr="003D2CB5">
              <w:rPr>
                <w:sz w:val="24"/>
                <w:szCs w:val="24"/>
              </w:rPr>
              <w:t>Označenie</w:t>
            </w:r>
          </w:p>
          <w:p w14:paraId="74949B88" w14:textId="77777777" w:rsidR="00B71F6B" w:rsidRPr="003D2CB5" w:rsidRDefault="00FA024C" w:rsidP="008C2578">
            <w:pPr>
              <w:pStyle w:val="Hlavika"/>
              <w:tabs>
                <w:tab w:val="clear" w:pos="4536"/>
                <w:tab w:val="clear" w:pos="9072"/>
              </w:tabs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 w:rsidRPr="00FA024C">
              <w:rPr>
                <w:color w:val="000000" w:themeColor="text1"/>
                <w:sz w:val="20"/>
                <w:szCs w:val="20"/>
              </w:rPr>
              <w:t>I-06-O160-2019</w:t>
            </w:r>
          </w:p>
        </w:tc>
      </w:tr>
      <w:tr w:rsidR="00B71F6B" w:rsidRPr="003D2CB5" w14:paraId="2FB1D44F" w14:textId="77777777" w:rsidTr="00FD6A58">
        <w:trPr>
          <w:cantSplit/>
          <w:trHeight w:val="951"/>
        </w:trPr>
        <w:tc>
          <w:tcPr>
            <w:tcW w:w="4620" w:type="dxa"/>
            <w:vAlign w:val="center"/>
          </w:tcPr>
          <w:p w14:paraId="4D5A12C5" w14:textId="77777777" w:rsidR="00B71F6B" w:rsidRPr="003D2CB5" w:rsidRDefault="00B71F6B" w:rsidP="008C2578">
            <w:pPr>
              <w:pStyle w:val="Nadpis3"/>
              <w:spacing w:after="120"/>
              <w:ind w:firstLine="210"/>
              <w:jc w:val="both"/>
              <w:rPr>
                <w:sz w:val="24"/>
                <w:szCs w:val="24"/>
              </w:rPr>
            </w:pPr>
            <w:r w:rsidRPr="003D2CB5">
              <w:rPr>
                <w:sz w:val="24"/>
                <w:szCs w:val="24"/>
              </w:rPr>
              <w:t>Účinnosť od</w:t>
            </w:r>
          </w:p>
          <w:p w14:paraId="138EDB3F" w14:textId="77777777" w:rsidR="00B71F6B" w:rsidRPr="00FA024C" w:rsidRDefault="00FA024C" w:rsidP="00A6349F">
            <w:pPr>
              <w:pStyle w:val="Hlavika"/>
              <w:tabs>
                <w:tab w:val="clear" w:pos="4536"/>
                <w:tab w:val="clear" w:pos="9072"/>
              </w:tabs>
              <w:spacing w:before="0" w:after="0"/>
              <w:rPr>
                <w:bCs/>
                <w:sz w:val="24"/>
                <w:szCs w:val="24"/>
                <w:lang w:eastAsia="cs-CZ"/>
              </w:rPr>
            </w:pPr>
            <w:r>
              <w:rPr>
                <w:b/>
                <w:bCs/>
                <w:sz w:val="24"/>
                <w:szCs w:val="24"/>
                <w:lang w:eastAsia="cs-CZ"/>
              </w:rPr>
              <w:t xml:space="preserve">                    </w:t>
            </w:r>
            <w:r w:rsidRPr="00FA024C">
              <w:rPr>
                <w:bCs/>
                <w:sz w:val="24"/>
                <w:szCs w:val="24"/>
                <w:lang w:eastAsia="cs-CZ"/>
              </w:rPr>
              <w:t xml:space="preserve">    </w:t>
            </w:r>
            <w:r w:rsidR="007F4331">
              <w:rPr>
                <w:bCs/>
                <w:sz w:val="24"/>
                <w:szCs w:val="24"/>
                <w:lang w:eastAsia="cs-CZ"/>
              </w:rPr>
              <w:t>0</w:t>
            </w:r>
            <w:r w:rsidRPr="00FA024C">
              <w:rPr>
                <w:bCs/>
                <w:sz w:val="24"/>
                <w:szCs w:val="24"/>
                <w:lang w:eastAsia="cs-CZ"/>
              </w:rPr>
              <w:t>1.</w:t>
            </w:r>
            <w:r w:rsidR="007F4331">
              <w:rPr>
                <w:bCs/>
                <w:sz w:val="24"/>
                <w:szCs w:val="24"/>
                <w:lang w:eastAsia="cs-CZ"/>
              </w:rPr>
              <w:t>0</w:t>
            </w:r>
            <w:r w:rsidRPr="00FA024C">
              <w:rPr>
                <w:bCs/>
                <w:sz w:val="24"/>
                <w:szCs w:val="24"/>
                <w:lang w:eastAsia="cs-CZ"/>
              </w:rPr>
              <w:t>5.2019</w:t>
            </w:r>
          </w:p>
        </w:tc>
        <w:tc>
          <w:tcPr>
            <w:tcW w:w="4843" w:type="dxa"/>
            <w:gridSpan w:val="2"/>
            <w:vAlign w:val="center"/>
          </w:tcPr>
          <w:p w14:paraId="6A7DC4E5" w14:textId="77777777" w:rsidR="00B71F6B" w:rsidRPr="003D2CB5" w:rsidRDefault="00B71F6B" w:rsidP="008C2578">
            <w:pPr>
              <w:pStyle w:val="Nadpis3"/>
              <w:ind w:left="212" w:hanging="2"/>
              <w:rPr>
                <w:sz w:val="24"/>
                <w:szCs w:val="24"/>
              </w:rPr>
            </w:pPr>
            <w:r w:rsidRPr="003D2CB5">
              <w:rPr>
                <w:sz w:val="24"/>
                <w:szCs w:val="24"/>
              </w:rPr>
              <w:t>Termín splnenia poslednej úlohy / aktuálnosť nariadenia</w:t>
            </w:r>
          </w:p>
          <w:p w14:paraId="75F76A31" w14:textId="77777777" w:rsidR="00B71F6B" w:rsidRPr="005508D1" w:rsidRDefault="00743F19">
            <w:pPr>
              <w:pStyle w:val="Hlavika"/>
              <w:tabs>
                <w:tab w:val="clear" w:pos="4536"/>
                <w:tab w:val="clear" w:pos="9072"/>
              </w:tabs>
              <w:spacing w:before="0" w:after="0"/>
              <w:jc w:val="center"/>
            </w:pPr>
            <w:r>
              <w:rPr>
                <w:color w:val="000000" w:themeColor="text1"/>
              </w:rPr>
              <w:t xml:space="preserve">do vydania </w:t>
            </w:r>
            <w:r w:rsidR="005628B5" w:rsidRPr="005508D1">
              <w:rPr>
                <w:color w:val="000000" w:themeColor="text1"/>
              </w:rPr>
              <w:t>novelizovaného predpisu ŽSR Z 9</w:t>
            </w:r>
          </w:p>
        </w:tc>
      </w:tr>
      <w:tr w:rsidR="00B71F6B" w:rsidRPr="003D2CB5" w14:paraId="01BAC87E" w14:textId="77777777" w:rsidTr="006E3638">
        <w:trPr>
          <w:cantSplit/>
          <w:trHeight w:val="1191"/>
        </w:trPr>
        <w:tc>
          <w:tcPr>
            <w:tcW w:w="4620" w:type="dxa"/>
          </w:tcPr>
          <w:p w14:paraId="542AB3F0" w14:textId="77777777" w:rsidR="00B71F6B" w:rsidRPr="003D2CB5" w:rsidRDefault="00B71F6B" w:rsidP="00EA0FA2">
            <w:pPr>
              <w:pStyle w:val="Nadpis3"/>
              <w:spacing w:before="60" w:after="120"/>
              <w:ind w:firstLine="210"/>
              <w:jc w:val="both"/>
              <w:rPr>
                <w:sz w:val="24"/>
                <w:szCs w:val="24"/>
              </w:rPr>
            </w:pPr>
            <w:r w:rsidRPr="003D2CB5">
              <w:rPr>
                <w:sz w:val="24"/>
                <w:szCs w:val="24"/>
              </w:rPr>
              <w:t xml:space="preserve">Schválil </w:t>
            </w:r>
          </w:p>
          <w:p w14:paraId="0545E4D8" w14:textId="77777777" w:rsidR="00A6349F" w:rsidRPr="00FA024C" w:rsidRDefault="00870CA3" w:rsidP="00FA024C">
            <w:pPr>
              <w:pStyle w:val="Hlavika"/>
              <w:tabs>
                <w:tab w:val="clear" w:pos="4536"/>
                <w:tab w:val="clear" w:pos="9072"/>
              </w:tabs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Ing. Juraj Tkáč</w:t>
            </w:r>
          </w:p>
          <w:p w14:paraId="6568E019" w14:textId="77777777" w:rsidR="00B71F6B" w:rsidRPr="003D2CB5" w:rsidRDefault="007F4331" w:rsidP="007F4331">
            <w:pPr>
              <w:pStyle w:val="Hlavika"/>
              <w:tabs>
                <w:tab w:val="clear" w:pos="4536"/>
                <w:tab w:val="clear" w:pos="9072"/>
              </w:tabs>
              <w:spacing w:before="0" w:after="0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ab/>
            </w:r>
            <w:r>
              <w:rPr>
                <w:bCs/>
                <w:sz w:val="24"/>
                <w:szCs w:val="24"/>
              </w:rPr>
              <w:tab/>
            </w:r>
            <w:r w:rsidR="00B71F6B" w:rsidRPr="003D2CB5">
              <w:rPr>
                <w:bCs/>
                <w:sz w:val="24"/>
                <w:szCs w:val="24"/>
              </w:rPr>
              <w:t>generálny riaditeľ</w:t>
            </w:r>
          </w:p>
        </w:tc>
        <w:tc>
          <w:tcPr>
            <w:tcW w:w="4843" w:type="dxa"/>
            <w:gridSpan w:val="2"/>
          </w:tcPr>
          <w:p w14:paraId="036A10AD" w14:textId="77777777" w:rsidR="00B71F6B" w:rsidRPr="003D2CB5" w:rsidRDefault="00B71F6B" w:rsidP="00EA0FA2">
            <w:pPr>
              <w:pStyle w:val="Nadpis3"/>
              <w:spacing w:before="60" w:after="120"/>
              <w:ind w:firstLine="210"/>
              <w:jc w:val="both"/>
              <w:rPr>
                <w:b w:val="0"/>
                <w:bCs w:val="0"/>
                <w:sz w:val="24"/>
                <w:szCs w:val="24"/>
              </w:rPr>
            </w:pPr>
            <w:r w:rsidRPr="003D2CB5">
              <w:rPr>
                <w:sz w:val="24"/>
                <w:szCs w:val="24"/>
              </w:rPr>
              <w:t xml:space="preserve">Dňa </w:t>
            </w:r>
          </w:p>
          <w:p w14:paraId="170E7E6A" w14:textId="77777777" w:rsidR="00B71F6B" w:rsidRPr="003D2CB5" w:rsidRDefault="007B00E2" w:rsidP="00EA0FA2">
            <w:pPr>
              <w:pStyle w:val="Hlavika"/>
              <w:tabs>
                <w:tab w:val="clear" w:pos="4536"/>
                <w:tab w:val="clear" w:pos="9072"/>
              </w:tabs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  <w:r w:rsidR="007F433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4.2019</w:t>
            </w:r>
          </w:p>
          <w:p w14:paraId="22145983" w14:textId="77777777" w:rsidR="00B71F6B" w:rsidRPr="003D2CB5" w:rsidRDefault="00B71F6B" w:rsidP="00EA0FA2">
            <w:pPr>
              <w:pStyle w:val="Hlavika"/>
              <w:tabs>
                <w:tab w:val="clear" w:pos="4536"/>
                <w:tab w:val="clear" w:pos="9072"/>
              </w:tabs>
              <w:spacing w:before="0" w:after="0"/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75AA2B57" w14:textId="77777777" w:rsidR="00B71F6B" w:rsidRPr="003D2CB5" w:rsidRDefault="00B71F6B">
      <w:pPr>
        <w:rPr>
          <w:sz w:val="24"/>
          <w:szCs w:val="24"/>
        </w:rPr>
        <w:sectPr w:rsidR="00B71F6B" w:rsidRPr="003D2CB5" w:rsidSect="005F605F">
          <w:pgSz w:w="11906" w:h="16838"/>
          <w:pgMar w:top="907" w:right="1134" w:bottom="1258" w:left="1418" w:header="709" w:footer="709" w:gutter="0"/>
          <w:pgNumType w:start="1"/>
          <w:cols w:space="708"/>
          <w:docGrid w:linePitch="360"/>
        </w:sectPr>
      </w:pPr>
    </w:p>
    <w:p w14:paraId="1C4D90D6" w14:textId="77777777" w:rsidR="00B71F6B" w:rsidRPr="003D2CB5" w:rsidRDefault="00B71F6B">
      <w:pPr>
        <w:rPr>
          <w:sz w:val="24"/>
          <w:szCs w:val="24"/>
        </w:rPr>
      </w:pPr>
    </w:p>
    <w:tbl>
      <w:tblPr>
        <w:tblpPr w:leftFromText="141" w:rightFromText="141" w:vertAnchor="text" w:horzAnchor="margin" w:tblpX="-26" w:tblpY="185"/>
        <w:tblW w:w="947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477"/>
      </w:tblGrid>
      <w:tr w:rsidR="00B71F6B" w:rsidRPr="003D2CB5" w14:paraId="053CFB32" w14:textId="77777777" w:rsidTr="00FD6A58">
        <w:trPr>
          <w:cantSplit/>
          <w:trHeight w:val="423"/>
        </w:trPr>
        <w:tc>
          <w:tcPr>
            <w:tcW w:w="9477" w:type="dxa"/>
          </w:tcPr>
          <w:p w14:paraId="66BA1F42" w14:textId="77777777" w:rsidR="00B71F6B" w:rsidRPr="003D2CB5" w:rsidRDefault="00B71F6B" w:rsidP="00FD6A58">
            <w:pPr>
              <w:pStyle w:val="Nadpis3"/>
              <w:spacing w:before="60" w:after="120"/>
              <w:ind w:firstLine="210"/>
              <w:jc w:val="both"/>
              <w:rPr>
                <w:sz w:val="24"/>
                <w:szCs w:val="24"/>
              </w:rPr>
            </w:pPr>
            <w:r w:rsidRPr="003D2CB5">
              <w:rPr>
                <w:sz w:val="24"/>
                <w:szCs w:val="24"/>
              </w:rPr>
              <w:t>Predmet</w:t>
            </w:r>
          </w:p>
          <w:p w14:paraId="0D4E05B0" w14:textId="77777777" w:rsidR="00B71F6B" w:rsidRPr="008945CA" w:rsidRDefault="008945CA" w:rsidP="00FD6A58">
            <w:pPr>
              <w:pStyle w:val="Nadpis3"/>
              <w:ind w:firstLine="210"/>
              <w:rPr>
                <w:b w:val="0"/>
                <w:sz w:val="24"/>
                <w:szCs w:val="24"/>
              </w:rPr>
            </w:pPr>
            <w:r w:rsidRPr="008945CA">
              <w:rPr>
                <w:b w:val="0"/>
                <w:color w:val="000000"/>
                <w:sz w:val="24"/>
                <w:szCs w:val="24"/>
              </w:rPr>
              <w:t>CO, HM a registratúra</w:t>
            </w:r>
          </w:p>
        </w:tc>
      </w:tr>
      <w:tr w:rsidR="00B71F6B" w:rsidRPr="003D2CB5" w14:paraId="11F4B6B3" w14:textId="77777777" w:rsidTr="00FD6A58">
        <w:trPr>
          <w:cantSplit/>
          <w:trHeight w:val="423"/>
        </w:trPr>
        <w:tc>
          <w:tcPr>
            <w:tcW w:w="9477" w:type="dxa"/>
          </w:tcPr>
          <w:p w14:paraId="0F7D60DE" w14:textId="77777777" w:rsidR="00B71F6B" w:rsidRPr="003D2CB5" w:rsidRDefault="00B71F6B" w:rsidP="00FD6A58">
            <w:pPr>
              <w:pStyle w:val="Nadpis3"/>
              <w:spacing w:before="60" w:after="120"/>
              <w:ind w:firstLine="210"/>
              <w:jc w:val="both"/>
              <w:rPr>
                <w:sz w:val="24"/>
                <w:szCs w:val="24"/>
              </w:rPr>
            </w:pPr>
            <w:r w:rsidRPr="003D2CB5">
              <w:rPr>
                <w:sz w:val="24"/>
                <w:szCs w:val="24"/>
              </w:rPr>
              <w:t xml:space="preserve">Súvisiace </w:t>
            </w:r>
            <w:r w:rsidR="008945CA">
              <w:rPr>
                <w:sz w:val="24"/>
                <w:szCs w:val="24"/>
              </w:rPr>
              <w:t>interné riadiace akty</w:t>
            </w:r>
          </w:p>
          <w:p w14:paraId="57F9E4DC" w14:textId="77777777" w:rsidR="008D71B0" w:rsidRPr="003D2CB5" w:rsidRDefault="008D71B0" w:rsidP="008D71B0">
            <w:pPr>
              <w:ind w:left="210"/>
              <w:rPr>
                <w:color w:val="000000" w:themeColor="text1"/>
                <w:sz w:val="24"/>
                <w:szCs w:val="24"/>
              </w:rPr>
            </w:pPr>
            <w:r w:rsidRPr="003D2CB5">
              <w:rPr>
                <w:color w:val="000000" w:themeColor="text1"/>
                <w:sz w:val="24"/>
                <w:szCs w:val="24"/>
              </w:rPr>
              <w:t>Predpis ŽSR Z 9</w:t>
            </w:r>
          </w:p>
          <w:p w14:paraId="28CDBF50" w14:textId="77777777" w:rsidR="008D71B0" w:rsidRPr="003D2CB5" w:rsidRDefault="008D71B0" w:rsidP="008D71B0">
            <w:pPr>
              <w:ind w:left="210"/>
              <w:rPr>
                <w:color w:val="000000" w:themeColor="text1"/>
                <w:sz w:val="24"/>
                <w:szCs w:val="24"/>
              </w:rPr>
            </w:pPr>
            <w:r w:rsidRPr="003D2CB5">
              <w:rPr>
                <w:color w:val="000000" w:themeColor="text1"/>
                <w:sz w:val="24"/>
                <w:szCs w:val="24"/>
              </w:rPr>
              <w:t xml:space="preserve">Predpis ŽSR Z 2  </w:t>
            </w:r>
          </w:p>
          <w:p w14:paraId="78312F69" w14:textId="77777777" w:rsidR="00B71F6B" w:rsidRPr="003D2CB5" w:rsidRDefault="008D71B0" w:rsidP="008D71B0">
            <w:pPr>
              <w:ind w:left="210"/>
              <w:rPr>
                <w:color w:val="000000" w:themeColor="text1"/>
                <w:sz w:val="24"/>
                <w:szCs w:val="24"/>
              </w:rPr>
            </w:pPr>
            <w:r w:rsidRPr="003D2CB5">
              <w:rPr>
                <w:color w:val="000000" w:themeColor="text1"/>
                <w:sz w:val="24"/>
                <w:szCs w:val="24"/>
              </w:rPr>
              <w:t>Predpis ŽSR Z 3</w:t>
            </w:r>
          </w:p>
        </w:tc>
      </w:tr>
      <w:tr w:rsidR="00B71F6B" w:rsidRPr="003D2CB5" w14:paraId="640EB877" w14:textId="77777777" w:rsidTr="00FD6A58">
        <w:trPr>
          <w:cantSplit/>
          <w:trHeight w:val="423"/>
        </w:trPr>
        <w:tc>
          <w:tcPr>
            <w:tcW w:w="9477" w:type="dxa"/>
          </w:tcPr>
          <w:p w14:paraId="7411A5B3" w14:textId="77777777" w:rsidR="00B71F6B" w:rsidRPr="003D2CB5" w:rsidRDefault="00B71F6B" w:rsidP="003D2CB5">
            <w:pPr>
              <w:pStyle w:val="Nadpis3"/>
              <w:spacing w:before="60" w:after="120"/>
              <w:ind w:firstLine="210"/>
              <w:jc w:val="both"/>
              <w:rPr>
                <w:sz w:val="24"/>
                <w:szCs w:val="24"/>
              </w:rPr>
            </w:pPr>
            <w:r w:rsidRPr="003D2CB5">
              <w:rPr>
                <w:sz w:val="24"/>
                <w:szCs w:val="24"/>
              </w:rPr>
              <w:t xml:space="preserve">Prílohy </w:t>
            </w:r>
          </w:p>
        </w:tc>
      </w:tr>
    </w:tbl>
    <w:p w14:paraId="1BC0EEA1" w14:textId="77777777" w:rsidR="00B71F6B" w:rsidRPr="008D71B0" w:rsidRDefault="00B71F6B" w:rsidP="009853B7">
      <w:pPr>
        <w:jc w:val="both"/>
        <w:rPr>
          <w:sz w:val="24"/>
          <w:szCs w:val="24"/>
        </w:rPr>
        <w:sectPr w:rsidR="00B71F6B" w:rsidRPr="008D71B0" w:rsidSect="008A5DB9">
          <w:footerReference w:type="default" r:id="rId12"/>
          <w:type w:val="continuous"/>
          <w:pgSz w:w="11906" w:h="16838"/>
          <w:pgMar w:top="902" w:right="1134" w:bottom="1418" w:left="1418" w:header="709" w:footer="709" w:gutter="0"/>
          <w:cols w:space="708"/>
          <w:docGrid w:linePitch="360"/>
        </w:sectPr>
      </w:pPr>
    </w:p>
    <w:p w14:paraId="538F6131" w14:textId="77777777" w:rsidR="008945CA" w:rsidRDefault="008945CA" w:rsidP="005628B5">
      <w:pPr>
        <w:pStyle w:val="Zarkazkladnhotextu2"/>
        <w:ind w:firstLine="0"/>
        <w:rPr>
          <w:color w:val="000000" w:themeColor="text1"/>
        </w:rPr>
      </w:pPr>
    </w:p>
    <w:p w14:paraId="3E907250" w14:textId="77777777" w:rsidR="00DE753C" w:rsidRDefault="00DE753C" w:rsidP="005628B5">
      <w:pPr>
        <w:pStyle w:val="Zarkazkladnhotextu2"/>
        <w:ind w:firstLine="0"/>
        <w:rPr>
          <w:color w:val="000000" w:themeColor="text1"/>
        </w:rPr>
      </w:pPr>
    </w:p>
    <w:p w14:paraId="467E34EA" w14:textId="77777777" w:rsidR="00DE753C" w:rsidRDefault="00DE753C" w:rsidP="005628B5">
      <w:pPr>
        <w:pStyle w:val="Zarkazkladnhotextu2"/>
        <w:ind w:firstLine="0"/>
        <w:rPr>
          <w:color w:val="000000" w:themeColor="text1"/>
        </w:rPr>
      </w:pPr>
    </w:p>
    <w:p w14:paraId="72C0C447" w14:textId="77777777" w:rsidR="00DE753C" w:rsidRDefault="00DE753C" w:rsidP="005628B5">
      <w:pPr>
        <w:pStyle w:val="Zarkazkladnhotextu2"/>
        <w:ind w:firstLine="0"/>
        <w:rPr>
          <w:color w:val="000000" w:themeColor="text1"/>
        </w:rPr>
      </w:pPr>
    </w:p>
    <w:p w14:paraId="6836DEBD" w14:textId="77777777" w:rsidR="005628B5" w:rsidRPr="008D71B0" w:rsidRDefault="005628B5" w:rsidP="005628B5">
      <w:pPr>
        <w:pStyle w:val="Zarkazkladnhotextu2"/>
        <w:ind w:firstLine="0"/>
        <w:rPr>
          <w:b/>
          <w:color w:val="000000" w:themeColor="text1"/>
        </w:rPr>
      </w:pPr>
      <w:r w:rsidRPr="008D71B0">
        <w:rPr>
          <w:color w:val="000000" w:themeColor="text1"/>
        </w:rPr>
        <w:t xml:space="preserve">V nadväznosti na zákon č. 513/2009 Z. z. </w:t>
      </w:r>
      <w:r w:rsidRPr="008D71B0">
        <w:rPr>
          <w:rStyle w:val="h1a2"/>
          <w:color w:val="000000" w:themeColor="text1"/>
          <w:specVanish w:val="0"/>
        </w:rPr>
        <w:t xml:space="preserve">o dráhach a o zmene a doplnení niektorých zákonov </w:t>
      </w:r>
      <w:r w:rsidRPr="008D71B0">
        <w:rPr>
          <w:color w:val="000000" w:themeColor="text1"/>
          <w:specVanish/>
        </w:rPr>
        <w:t>týmto</w:t>
      </w:r>
    </w:p>
    <w:p w14:paraId="1C0BD7BF" w14:textId="77777777" w:rsidR="00DE753C" w:rsidRDefault="00DE753C" w:rsidP="005628B5">
      <w:pPr>
        <w:pStyle w:val="Zarkazkladnhotextu2"/>
        <w:jc w:val="center"/>
        <w:rPr>
          <w:b/>
          <w:color w:val="000000" w:themeColor="text1"/>
        </w:rPr>
      </w:pPr>
    </w:p>
    <w:p w14:paraId="0D60811F" w14:textId="77777777" w:rsidR="005628B5" w:rsidRPr="008D71B0" w:rsidRDefault="005628B5" w:rsidP="005628B5">
      <w:pPr>
        <w:pStyle w:val="Zarkazkladnhotextu2"/>
        <w:jc w:val="center"/>
        <w:rPr>
          <w:b/>
          <w:color w:val="000000" w:themeColor="text1"/>
        </w:rPr>
      </w:pPr>
      <w:r w:rsidRPr="008D71B0">
        <w:rPr>
          <w:b/>
          <w:color w:val="000000" w:themeColor="text1"/>
        </w:rPr>
        <w:t>nariaďujem</w:t>
      </w:r>
    </w:p>
    <w:p w14:paraId="4A4647B8" w14:textId="77777777" w:rsidR="005628B5" w:rsidRDefault="005628B5" w:rsidP="005628B5">
      <w:pPr>
        <w:pStyle w:val="Zarkazkladnhotextu2"/>
        <w:rPr>
          <w:b/>
          <w:color w:val="000000" w:themeColor="text1"/>
        </w:rPr>
      </w:pPr>
    </w:p>
    <w:p w14:paraId="053A464C" w14:textId="77777777" w:rsidR="00DE753C" w:rsidRPr="008D71B0" w:rsidRDefault="00DE753C" w:rsidP="005628B5">
      <w:pPr>
        <w:pStyle w:val="Zarkazkladnhotextu2"/>
        <w:rPr>
          <w:b/>
          <w:color w:val="000000" w:themeColor="text1"/>
        </w:rPr>
      </w:pPr>
    </w:p>
    <w:p w14:paraId="27A78D08" w14:textId="77777777" w:rsidR="000F7CE8" w:rsidRPr="00A74FC9" w:rsidRDefault="005628B5" w:rsidP="005628B5">
      <w:pPr>
        <w:pStyle w:val="Zarkazkladnhotextu2"/>
        <w:ind w:firstLine="0"/>
        <w:rPr>
          <w:strike/>
          <w:color w:val="000000" w:themeColor="text1"/>
        </w:rPr>
      </w:pPr>
      <w:r w:rsidRPr="00A74FC9">
        <w:rPr>
          <w:color w:val="000000" w:themeColor="text1"/>
        </w:rPr>
        <w:t xml:space="preserve">všetkým </w:t>
      </w:r>
      <w:r w:rsidR="008945CA" w:rsidRPr="00A74FC9">
        <w:rPr>
          <w:color w:val="000000" w:themeColor="text1"/>
        </w:rPr>
        <w:t>interným adresátom zabezpečiť</w:t>
      </w:r>
      <w:r w:rsidR="00A74FC9" w:rsidRPr="00A74FC9">
        <w:rPr>
          <w:color w:val="000000" w:themeColor="text1"/>
        </w:rPr>
        <w:t xml:space="preserve"> v nadväznosti na </w:t>
      </w:r>
      <w:r w:rsidR="005127B7" w:rsidRPr="00A74FC9">
        <w:rPr>
          <w:color w:val="000000" w:themeColor="text1"/>
        </w:rPr>
        <w:t>b</w:t>
      </w:r>
      <w:r w:rsidR="000F7CE8" w:rsidRPr="00A74FC9">
        <w:rPr>
          <w:color w:val="000000" w:themeColor="text1"/>
        </w:rPr>
        <w:t xml:space="preserve">ezpečnosť </w:t>
      </w:r>
      <w:r w:rsidR="005127B7" w:rsidRPr="00A74FC9">
        <w:rPr>
          <w:color w:val="000000" w:themeColor="text1"/>
        </w:rPr>
        <w:t xml:space="preserve">a odbornú spôsobilosť </w:t>
      </w:r>
      <w:r w:rsidR="00FC7A37">
        <w:rPr>
          <w:color w:val="000000" w:themeColor="text1"/>
        </w:rPr>
        <w:t xml:space="preserve">zamestnancov ŽSR: </w:t>
      </w:r>
    </w:p>
    <w:p w14:paraId="61DA20F4" w14:textId="77777777" w:rsidR="000F7CE8" w:rsidRDefault="000F7CE8" w:rsidP="005628B5">
      <w:pPr>
        <w:pStyle w:val="Zarkazkladnhotextu2"/>
        <w:ind w:firstLine="0"/>
        <w:rPr>
          <w:color w:val="000000" w:themeColor="text1"/>
        </w:rPr>
      </w:pPr>
    </w:p>
    <w:p w14:paraId="082F2190" w14:textId="77777777" w:rsidR="000F7CE8" w:rsidRDefault="00FC7A37" w:rsidP="00FC7A37">
      <w:pPr>
        <w:pStyle w:val="Zarkazkladnhotextu2"/>
        <w:rPr>
          <w:color w:val="000000" w:themeColor="text1"/>
        </w:rPr>
      </w:pPr>
      <w:r>
        <w:rPr>
          <w:color w:val="000000" w:themeColor="text1"/>
        </w:rPr>
        <w:t xml:space="preserve">●  </w:t>
      </w:r>
      <w:r w:rsidR="008945CA">
        <w:rPr>
          <w:color w:val="000000" w:themeColor="text1"/>
        </w:rPr>
        <w:t>predkladanie žiadostí</w:t>
      </w:r>
      <w:r w:rsidR="005628B5" w:rsidRPr="008D71B0">
        <w:rPr>
          <w:color w:val="000000" w:themeColor="text1"/>
        </w:rPr>
        <w:t xml:space="preserve"> </w:t>
      </w:r>
      <w:r w:rsidR="008945CA" w:rsidRPr="008D71B0">
        <w:rPr>
          <w:color w:val="000000" w:themeColor="text1"/>
        </w:rPr>
        <w:t>o „Povolenie na vst</w:t>
      </w:r>
      <w:r>
        <w:rPr>
          <w:color w:val="000000" w:themeColor="text1"/>
        </w:rPr>
        <w:t xml:space="preserve">up cudzích osôb do obvodu dráhy </w:t>
      </w:r>
      <w:r w:rsidR="008945CA" w:rsidRPr="008D71B0">
        <w:rPr>
          <w:color w:val="000000" w:themeColor="text1"/>
        </w:rPr>
        <w:t xml:space="preserve">v správe ŽSR“  </w:t>
      </w:r>
      <w:r w:rsidR="008945CA">
        <w:rPr>
          <w:color w:val="000000" w:themeColor="text1"/>
        </w:rPr>
        <w:t>pre osoby v zmysle právnych vzťahov so ŽSR vstupujúce</w:t>
      </w:r>
      <w:r w:rsidR="008945CA" w:rsidRPr="008D71B0">
        <w:rPr>
          <w:color w:val="000000" w:themeColor="text1"/>
        </w:rPr>
        <w:t xml:space="preserve"> </w:t>
      </w:r>
      <w:r w:rsidR="008945CA" w:rsidRPr="008D71B0">
        <w:rPr>
          <w:b/>
          <w:color w:val="000000" w:themeColor="text1"/>
        </w:rPr>
        <w:t>do obvodu dráhy v správe ŽSR resp. do prevádzkového priestoru a priestoru, ktorý nie je prístupný verejnosti</w:t>
      </w:r>
      <w:r w:rsidR="008945CA" w:rsidRPr="008D71B0">
        <w:rPr>
          <w:color w:val="000000" w:themeColor="text1"/>
        </w:rPr>
        <w:t>,</w:t>
      </w:r>
      <w:r w:rsidR="008945CA" w:rsidRPr="008D71B0">
        <w:rPr>
          <w:b/>
          <w:color w:val="000000" w:themeColor="text1"/>
        </w:rPr>
        <w:t xml:space="preserve"> </w:t>
      </w:r>
      <w:r w:rsidR="005628B5" w:rsidRPr="008D71B0">
        <w:rPr>
          <w:color w:val="000000" w:themeColor="text1"/>
        </w:rPr>
        <w:t xml:space="preserve">v písomnej podobe na Generálne riaditeľstvo ŽSR, Odbor krízového riadenia a ochrany, </w:t>
      </w:r>
      <w:r w:rsidR="000F7CE8">
        <w:rPr>
          <w:color w:val="000000" w:themeColor="text1"/>
        </w:rPr>
        <w:t>Klemensova 8, 813 61 Bratislava – v prípade dlhodobého vstupu osôb (aj zabezpečenie podpísania Dohody o zaistení BOZP a prezenčnej listiny),</w:t>
      </w:r>
    </w:p>
    <w:p w14:paraId="13273A87" w14:textId="77777777" w:rsidR="000F7CE8" w:rsidRPr="000F7CE8" w:rsidRDefault="000F7CE8" w:rsidP="000F7CE8">
      <w:pPr>
        <w:pStyle w:val="Zarkazkladnhotextu2"/>
        <w:ind w:left="1080" w:firstLine="0"/>
        <w:rPr>
          <w:color w:val="000000" w:themeColor="text1"/>
        </w:rPr>
      </w:pPr>
    </w:p>
    <w:p w14:paraId="62FCFCC5" w14:textId="77777777" w:rsidR="005127B7" w:rsidRPr="00A74FC9" w:rsidRDefault="00FC7A37" w:rsidP="00FC7A37">
      <w:pPr>
        <w:pStyle w:val="Zarkazkladnhotextu2"/>
        <w:rPr>
          <w:color w:val="000000" w:themeColor="text1"/>
        </w:rPr>
      </w:pPr>
      <w:r>
        <w:rPr>
          <w:color w:val="000000" w:themeColor="text1"/>
        </w:rPr>
        <w:t xml:space="preserve">● </w:t>
      </w:r>
      <w:r w:rsidR="006B65CC">
        <w:rPr>
          <w:color w:val="000000" w:themeColor="text1"/>
        </w:rPr>
        <w:t>podpisovanie</w:t>
      </w:r>
      <w:r w:rsidR="00A74FC9" w:rsidRPr="00A74FC9">
        <w:rPr>
          <w:color w:val="000000" w:themeColor="text1"/>
        </w:rPr>
        <w:t xml:space="preserve"> </w:t>
      </w:r>
      <w:r w:rsidR="005127B7" w:rsidRPr="00A74FC9">
        <w:rPr>
          <w:color w:val="000000" w:themeColor="text1"/>
        </w:rPr>
        <w:t xml:space="preserve">Poučenia o miestnych podmienkach pracoviska a o rizikách </w:t>
      </w:r>
      <w:r w:rsidR="000F7CE8" w:rsidRPr="00A74FC9">
        <w:rPr>
          <w:color w:val="000000" w:themeColor="text1"/>
        </w:rPr>
        <w:t>a prezenčných listín v prípade krátkodobých vstupov do obvodu dráhy v správe ŽSR</w:t>
      </w:r>
      <w:r w:rsidR="005127B7" w:rsidRPr="00A74FC9">
        <w:rPr>
          <w:color w:val="000000" w:themeColor="text1"/>
        </w:rPr>
        <w:t>,</w:t>
      </w:r>
    </w:p>
    <w:p w14:paraId="1E7A0675" w14:textId="77777777" w:rsidR="005127B7" w:rsidRDefault="005127B7" w:rsidP="005127B7">
      <w:pPr>
        <w:pStyle w:val="Zarkazkladnhotextu2"/>
        <w:ind w:left="1080" w:firstLine="0"/>
        <w:rPr>
          <w:color w:val="000000" w:themeColor="text1"/>
        </w:rPr>
      </w:pPr>
    </w:p>
    <w:p w14:paraId="4A5677C4" w14:textId="77777777" w:rsidR="005127B7" w:rsidRPr="00A74FC9" w:rsidRDefault="00FC7A37" w:rsidP="00FC7A37">
      <w:pPr>
        <w:pStyle w:val="Zarkazkladnhotextu2"/>
        <w:rPr>
          <w:color w:val="000000" w:themeColor="text1"/>
        </w:rPr>
      </w:pPr>
      <w:r>
        <w:rPr>
          <w:color w:val="000000" w:themeColor="text1"/>
        </w:rPr>
        <w:t xml:space="preserve">● </w:t>
      </w:r>
      <w:r w:rsidR="006B65CC">
        <w:rPr>
          <w:color w:val="000000" w:themeColor="text1"/>
        </w:rPr>
        <w:t>podpisovanie</w:t>
      </w:r>
      <w:r w:rsidR="006B65CC" w:rsidRPr="00A74FC9">
        <w:rPr>
          <w:color w:val="000000" w:themeColor="text1"/>
        </w:rPr>
        <w:t xml:space="preserve"> </w:t>
      </w:r>
      <w:r w:rsidR="005127B7" w:rsidRPr="00A74FC9">
        <w:rPr>
          <w:color w:val="000000" w:themeColor="text1"/>
        </w:rPr>
        <w:t xml:space="preserve">Poučenia o miestnych podmienkach pracoviska a o rizikách a prezenčných listín v prípade vstupov pod dozorom (v sprievode) zamestnanca/cov ŽSR.  </w:t>
      </w:r>
    </w:p>
    <w:p w14:paraId="723D7C0F" w14:textId="77777777" w:rsidR="005628B5" w:rsidRPr="008D71B0" w:rsidRDefault="005628B5" w:rsidP="005628B5">
      <w:pPr>
        <w:spacing w:line="360" w:lineRule="auto"/>
        <w:jc w:val="both"/>
        <w:rPr>
          <w:color w:val="000000" w:themeColor="text1"/>
          <w:sz w:val="24"/>
          <w:szCs w:val="24"/>
        </w:rPr>
      </w:pPr>
    </w:p>
    <w:p w14:paraId="3BCD2DD5" w14:textId="77777777" w:rsidR="005628B5" w:rsidRPr="008D71B0" w:rsidRDefault="005628B5" w:rsidP="005628B5">
      <w:pPr>
        <w:spacing w:line="360" w:lineRule="auto"/>
        <w:jc w:val="both"/>
        <w:rPr>
          <w:color w:val="000000" w:themeColor="text1"/>
          <w:sz w:val="24"/>
          <w:szCs w:val="24"/>
        </w:rPr>
      </w:pPr>
      <w:r w:rsidRPr="008D71B0">
        <w:rPr>
          <w:color w:val="000000" w:themeColor="text1"/>
          <w:sz w:val="24"/>
          <w:szCs w:val="24"/>
        </w:rPr>
        <w:t xml:space="preserve">Do času </w:t>
      </w:r>
      <w:r w:rsidR="00380CD1">
        <w:rPr>
          <w:color w:val="000000" w:themeColor="text1"/>
          <w:sz w:val="24"/>
          <w:szCs w:val="24"/>
        </w:rPr>
        <w:t xml:space="preserve"> nadobudnutia účinnosti </w:t>
      </w:r>
      <w:r w:rsidRPr="008D71B0">
        <w:rPr>
          <w:color w:val="000000" w:themeColor="text1"/>
          <w:sz w:val="24"/>
          <w:szCs w:val="24"/>
        </w:rPr>
        <w:t>novelizovaného predpisu ŽSR Z 9 „Povoľovanie vstupu do obvodu dráhy v správe ŽSR“</w:t>
      </w:r>
      <w:r w:rsidR="006B65CC">
        <w:rPr>
          <w:color w:val="000000" w:themeColor="text1"/>
          <w:sz w:val="24"/>
          <w:szCs w:val="24"/>
        </w:rPr>
        <w:t xml:space="preserve"> </w:t>
      </w:r>
      <w:r w:rsidRPr="008D71B0">
        <w:rPr>
          <w:color w:val="000000" w:themeColor="text1"/>
          <w:sz w:val="24"/>
          <w:szCs w:val="24"/>
        </w:rPr>
        <w:t xml:space="preserve">sa vydávanie „Povolenia na vstup cudzích osôb do obvodu dráhy v správe ŽSR“ („Povolenie“) uskutočňuje po dodaní a posúdení nasledovných podkladov: </w:t>
      </w:r>
    </w:p>
    <w:p w14:paraId="49640AE3" w14:textId="77777777" w:rsidR="005628B5" w:rsidRPr="008D71B0" w:rsidRDefault="005628B5" w:rsidP="005628B5">
      <w:pPr>
        <w:spacing w:line="360" w:lineRule="auto"/>
        <w:jc w:val="both"/>
        <w:rPr>
          <w:color w:val="000000" w:themeColor="text1"/>
          <w:sz w:val="24"/>
          <w:szCs w:val="24"/>
        </w:rPr>
      </w:pPr>
    </w:p>
    <w:p w14:paraId="1E027D62" w14:textId="77777777" w:rsidR="005628B5" w:rsidRPr="008D71B0" w:rsidRDefault="005628B5" w:rsidP="005628B5">
      <w:pPr>
        <w:pStyle w:val="Odsekzoznamu"/>
        <w:numPr>
          <w:ilvl w:val="0"/>
          <w:numId w:val="37"/>
        </w:numPr>
        <w:spacing w:line="360" w:lineRule="auto"/>
        <w:ind w:left="284" w:hanging="284"/>
        <w:jc w:val="both"/>
        <w:rPr>
          <w:color w:val="000000" w:themeColor="text1"/>
          <w:sz w:val="24"/>
          <w:szCs w:val="24"/>
        </w:rPr>
      </w:pPr>
      <w:r w:rsidRPr="008D71B0">
        <w:rPr>
          <w:b/>
          <w:color w:val="000000" w:themeColor="text1"/>
          <w:sz w:val="24"/>
          <w:szCs w:val="24"/>
        </w:rPr>
        <w:t>žiadosť</w:t>
      </w:r>
      <w:r w:rsidRPr="008D71B0">
        <w:rPr>
          <w:color w:val="000000" w:themeColor="text1"/>
          <w:sz w:val="24"/>
          <w:szCs w:val="24"/>
        </w:rPr>
        <w:t xml:space="preserve"> o vystavenie Povolenia a následne príslušné doklady pre jednotlivé osoby, pričom žiadosť musí obsahovať:</w:t>
      </w:r>
    </w:p>
    <w:p w14:paraId="6090E70D" w14:textId="77777777" w:rsidR="005628B5" w:rsidRPr="008D71B0" w:rsidRDefault="005628B5" w:rsidP="005628B5">
      <w:pPr>
        <w:pStyle w:val="Odsekzoznamu"/>
        <w:numPr>
          <w:ilvl w:val="0"/>
          <w:numId w:val="38"/>
        </w:numPr>
        <w:spacing w:line="360" w:lineRule="auto"/>
        <w:ind w:left="709" w:hanging="338"/>
        <w:jc w:val="both"/>
        <w:rPr>
          <w:color w:val="000000" w:themeColor="text1"/>
          <w:sz w:val="24"/>
          <w:szCs w:val="24"/>
        </w:rPr>
      </w:pPr>
      <w:r w:rsidRPr="008D71B0">
        <w:rPr>
          <w:b/>
          <w:color w:val="000000" w:themeColor="text1"/>
          <w:sz w:val="24"/>
          <w:szCs w:val="24"/>
        </w:rPr>
        <w:t>dôvod:</w:t>
      </w:r>
      <w:r w:rsidRPr="008D71B0">
        <w:rPr>
          <w:color w:val="000000" w:themeColor="text1"/>
          <w:sz w:val="24"/>
          <w:szCs w:val="24"/>
        </w:rPr>
        <w:t xml:space="preserve"> na základe čoho sa bude činnosť pre ŽSR vykonávať (zmluva / objednávka / </w:t>
      </w:r>
      <w:r w:rsidR="003B3C28" w:rsidRPr="008D71B0">
        <w:rPr>
          <w:color w:val="000000" w:themeColor="text1"/>
          <w:sz w:val="24"/>
          <w:szCs w:val="24"/>
        </w:rPr>
        <w:t>in</w:t>
      </w:r>
      <w:r w:rsidR="003B3C28">
        <w:rPr>
          <w:color w:val="000000" w:themeColor="text1"/>
          <w:sz w:val="24"/>
          <w:szCs w:val="24"/>
        </w:rPr>
        <w:t>ý právny úkon</w:t>
      </w:r>
      <w:r w:rsidRPr="008D71B0">
        <w:rPr>
          <w:color w:val="000000" w:themeColor="text1"/>
          <w:sz w:val="24"/>
          <w:szCs w:val="24"/>
        </w:rPr>
        <w:t>),</w:t>
      </w:r>
    </w:p>
    <w:p w14:paraId="31FCBE62" w14:textId="77777777" w:rsidR="005628B5" w:rsidRPr="008D71B0" w:rsidRDefault="005628B5" w:rsidP="005628B5">
      <w:pPr>
        <w:pStyle w:val="Odsekzoznamu"/>
        <w:numPr>
          <w:ilvl w:val="0"/>
          <w:numId w:val="38"/>
        </w:numPr>
        <w:spacing w:line="360" w:lineRule="auto"/>
        <w:ind w:left="709" w:hanging="338"/>
        <w:jc w:val="both"/>
        <w:rPr>
          <w:color w:val="000000" w:themeColor="text1"/>
          <w:sz w:val="24"/>
          <w:szCs w:val="24"/>
        </w:rPr>
      </w:pPr>
      <w:r w:rsidRPr="008D71B0">
        <w:rPr>
          <w:b/>
          <w:color w:val="000000" w:themeColor="text1"/>
          <w:sz w:val="24"/>
          <w:szCs w:val="24"/>
        </w:rPr>
        <w:lastRenderedPageBreak/>
        <w:t xml:space="preserve">účel: </w:t>
      </w:r>
      <w:r w:rsidRPr="008D71B0">
        <w:rPr>
          <w:color w:val="000000" w:themeColor="text1"/>
          <w:sz w:val="24"/>
          <w:szCs w:val="24"/>
        </w:rPr>
        <w:t>na akú činnosť (a tiež o akú pracovnú činnosť ide v zmysle čl. 159 predpisu ŽSR Z 2 Bezpečnosť zamestnancov v podmienkach Železníc Slovenskej republiky) sa o Povolenie žiada a to aj s číselným vyjadrením počtu osôb, pre ktoré sa Povolenie žiada,</w:t>
      </w:r>
    </w:p>
    <w:p w14:paraId="48207537" w14:textId="77777777" w:rsidR="005628B5" w:rsidRPr="008D71B0" w:rsidRDefault="005628B5" w:rsidP="005628B5">
      <w:pPr>
        <w:pStyle w:val="Odsekzoznamu"/>
        <w:numPr>
          <w:ilvl w:val="0"/>
          <w:numId w:val="38"/>
        </w:numPr>
        <w:spacing w:line="360" w:lineRule="auto"/>
        <w:ind w:left="709" w:hanging="338"/>
        <w:jc w:val="both"/>
        <w:rPr>
          <w:color w:val="000000" w:themeColor="text1"/>
          <w:sz w:val="24"/>
          <w:szCs w:val="24"/>
        </w:rPr>
      </w:pPr>
      <w:r w:rsidRPr="008D71B0">
        <w:rPr>
          <w:b/>
          <w:color w:val="000000" w:themeColor="text1"/>
          <w:sz w:val="24"/>
          <w:szCs w:val="24"/>
        </w:rPr>
        <w:t>obvod</w:t>
      </w:r>
      <w:r w:rsidRPr="008D71B0">
        <w:rPr>
          <w:color w:val="000000" w:themeColor="text1"/>
          <w:sz w:val="24"/>
          <w:szCs w:val="24"/>
        </w:rPr>
        <w:t>, v ktorom budú činnosti vykonávané podľa zmluvy / objednávky / iného</w:t>
      </w:r>
      <w:r w:rsidR="003B3C28">
        <w:rPr>
          <w:color w:val="000000" w:themeColor="text1"/>
          <w:sz w:val="24"/>
          <w:szCs w:val="24"/>
        </w:rPr>
        <w:t xml:space="preserve"> právneho úkonu</w:t>
      </w:r>
      <w:r w:rsidRPr="008D71B0">
        <w:rPr>
          <w:color w:val="000000" w:themeColor="text1"/>
          <w:sz w:val="24"/>
          <w:szCs w:val="24"/>
        </w:rPr>
        <w:t xml:space="preserve"> ako aj podľa rozsahu prác,</w:t>
      </w:r>
    </w:p>
    <w:p w14:paraId="203DA0FD" w14:textId="77777777" w:rsidR="005628B5" w:rsidRPr="008D71B0" w:rsidRDefault="005628B5" w:rsidP="005628B5">
      <w:pPr>
        <w:pStyle w:val="Odsekzoznamu"/>
        <w:numPr>
          <w:ilvl w:val="0"/>
          <w:numId w:val="38"/>
        </w:numPr>
        <w:spacing w:line="360" w:lineRule="auto"/>
        <w:ind w:left="709" w:hanging="338"/>
        <w:jc w:val="both"/>
        <w:rPr>
          <w:color w:val="000000" w:themeColor="text1"/>
          <w:sz w:val="24"/>
          <w:szCs w:val="24"/>
        </w:rPr>
      </w:pPr>
      <w:r w:rsidRPr="008D71B0">
        <w:rPr>
          <w:b/>
          <w:color w:val="000000" w:themeColor="text1"/>
          <w:sz w:val="24"/>
          <w:szCs w:val="24"/>
        </w:rPr>
        <w:t>pečiat</w:t>
      </w:r>
      <w:r w:rsidRPr="00743F19">
        <w:rPr>
          <w:b/>
          <w:color w:val="000000" w:themeColor="text1"/>
          <w:sz w:val="24"/>
          <w:szCs w:val="24"/>
        </w:rPr>
        <w:t>ku</w:t>
      </w:r>
      <w:r w:rsidRPr="008D71B0">
        <w:rPr>
          <w:color w:val="000000" w:themeColor="text1"/>
          <w:sz w:val="24"/>
          <w:szCs w:val="24"/>
        </w:rPr>
        <w:t xml:space="preserve"> a podpis žiadateľa (s menom zodpovednej osoby),</w:t>
      </w:r>
    </w:p>
    <w:p w14:paraId="7755D3DD" w14:textId="77777777" w:rsidR="005628B5" w:rsidRPr="008D71B0" w:rsidRDefault="005628B5" w:rsidP="005628B5">
      <w:pPr>
        <w:pStyle w:val="Odsekzoznamu"/>
        <w:numPr>
          <w:ilvl w:val="0"/>
          <w:numId w:val="38"/>
        </w:numPr>
        <w:spacing w:line="360" w:lineRule="auto"/>
        <w:ind w:left="709" w:hanging="338"/>
        <w:jc w:val="both"/>
        <w:rPr>
          <w:color w:val="000000" w:themeColor="text1"/>
          <w:sz w:val="24"/>
          <w:szCs w:val="24"/>
        </w:rPr>
      </w:pPr>
      <w:r w:rsidRPr="008D71B0">
        <w:rPr>
          <w:b/>
          <w:color w:val="000000" w:themeColor="text1"/>
          <w:sz w:val="24"/>
          <w:szCs w:val="24"/>
        </w:rPr>
        <w:t>IČO, DIČ</w:t>
      </w:r>
      <w:r w:rsidR="003B3C28" w:rsidRPr="003B3C28">
        <w:rPr>
          <w:b/>
          <w:color w:val="000000" w:themeColor="text1"/>
          <w:sz w:val="24"/>
          <w:szCs w:val="24"/>
        </w:rPr>
        <w:t xml:space="preserve"> </w:t>
      </w:r>
      <w:r w:rsidR="003B3C28" w:rsidRPr="003B3C28">
        <w:rPr>
          <w:color w:val="000000" w:themeColor="text1"/>
          <w:sz w:val="24"/>
          <w:szCs w:val="24"/>
        </w:rPr>
        <w:t>ak ho má žiadateľ pridelené</w:t>
      </w:r>
      <w:r w:rsidRPr="008D71B0">
        <w:rPr>
          <w:color w:val="000000" w:themeColor="text1"/>
          <w:sz w:val="24"/>
          <w:szCs w:val="24"/>
        </w:rPr>
        <w:t>.</w:t>
      </w:r>
    </w:p>
    <w:p w14:paraId="32ADA9D7" w14:textId="77777777" w:rsidR="005628B5" w:rsidRPr="008D71B0" w:rsidRDefault="005628B5" w:rsidP="005628B5">
      <w:pPr>
        <w:pStyle w:val="Odsekzoznamu"/>
        <w:spacing w:line="360" w:lineRule="auto"/>
        <w:ind w:left="709"/>
        <w:jc w:val="both"/>
        <w:rPr>
          <w:color w:val="000000" w:themeColor="text1"/>
          <w:sz w:val="24"/>
          <w:szCs w:val="24"/>
        </w:rPr>
      </w:pPr>
    </w:p>
    <w:p w14:paraId="4B596DF4" w14:textId="77777777" w:rsidR="005628B5" w:rsidRPr="008D71B0" w:rsidRDefault="005628B5" w:rsidP="005628B5">
      <w:pPr>
        <w:pStyle w:val="Odsekzoznamu"/>
        <w:numPr>
          <w:ilvl w:val="0"/>
          <w:numId w:val="37"/>
        </w:numPr>
        <w:spacing w:line="360" w:lineRule="auto"/>
        <w:ind w:left="284" w:hanging="284"/>
        <w:jc w:val="both"/>
        <w:rPr>
          <w:color w:val="000000" w:themeColor="text1"/>
          <w:sz w:val="24"/>
          <w:szCs w:val="24"/>
        </w:rPr>
      </w:pPr>
      <w:r w:rsidRPr="008D71B0">
        <w:rPr>
          <w:b/>
          <w:color w:val="000000" w:themeColor="text1"/>
          <w:sz w:val="24"/>
          <w:szCs w:val="24"/>
        </w:rPr>
        <w:t>menný zoznam osôb</w:t>
      </w:r>
      <w:r w:rsidRPr="008D71B0">
        <w:rPr>
          <w:color w:val="000000" w:themeColor="text1"/>
          <w:sz w:val="24"/>
          <w:szCs w:val="24"/>
        </w:rPr>
        <w:t xml:space="preserve"> – titul, meno, priezvisko, dátum narodenia.</w:t>
      </w:r>
    </w:p>
    <w:p w14:paraId="40DC031B" w14:textId="77777777" w:rsidR="005628B5" w:rsidRPr="008D71B0" w:rsidRDefault="005628B5" w:rsidP="005628B5">
      <w:pPr>
        <w:spacing w:line="360" w:lineRule="auto"/>
        <w:jc w:val="both"/>
        <w:rPr>
          <w:color w:val="000000" w:themeColor="text1"/>
          <w:sz w:val="24"/>
          <w:szCs w:val="24"/>
        </w:rPr>
      </w:pPr>
    </w:p>
    <w:p w14:paraId="536FF800" w14:textId="77777777" w:rsidR="005628B5" w:rsidRPr="008D71B0" w:rsidRDefault="005628B5" w:rsidP="005628B5">
      <w:pPr>
        <w:pStyle w:val="Odsekzoznamu"/>
        <w:numPr>
          <w:ilvl w:val="0"/>
          <w:numId w:val="37"/>
        </w:numPr>
        <w:spacing w:line="360" w:lineRule="auto"/>
        <w:ind w:left="284" w:hanging="284"/>
        <w:jc w:val="both"/>
        <w:rPr>
          <w:color w:val="000000" w:themeColor="text1"/>
          <w:sz w:val="24"/>
          <w:szCs w:val="24"/>
        </w:rPr>
      </w:pPr>
      <w:r w:rsidRPr="008D71B0">
        <w:rPr>
          <w:b/>
          <w:bCs/>
          <w:color w:val="000000" w:themeColor="text1"/>
          <w:sz w:val="24"/>
          <w:szCs w:val="24"/>
        </w:rPr>
        <w:t>kópia</w:t>
      </w:r>
      <w:r w:rsidRPr="008D71B0">
        <w:rPr>
          <w:bCs/>
          <w:color w:val="000000" w:themeColor="text1"/>
          <w:sz w:val="24"/>
          <w:szCs w:val="24"/>
        </w:rPr>
        <w:t xml:space="preserve"> </w:t>
      </w:r>
      <w:r w:rsidRPr="008D71B0">
        <w:rPr>
          <w:b/>
          <w:bCs/>
          <w:color w:val="000000" w:themeColor="text1"/>
          <w:sz w:val="24"/>
          <w:szCs w:val="24"/>
        </w:rPr>
        <w:t>„Osvedčenia o spôsobilosti z BOZP“</w:t>
      </w:r>
      <w:r w:rsidRPr="008D71B0">
        <w:rPr>
          <w:color w:val="000000" w:themeColor="text1"/>
          <w:sz w:val="24"/>
          <w:szCs w:val="24"/>
        </w:rPr>
        <w:t xml:space="preserve"> v súlade s platným predpisom ŽSR Z 3 Odborná spôsobilosť na ŽSR, bližšie informácie na </w:t>
      </w:r>
      <w:hyperlink r:id="rId13" w:history="1">
        <w:r w:rsidRPr="008D71B0">
          <w:rPr>
            <w:rStyle w:val="Hypertextovprepojenie"/>
            <w:color w:val="000000" w:themeColor="text1"/>
            <w:sz w:val="24"/>
            <w:szCs w:val="24"/>
          </w:rPr>
          <w:t>UIVP@zsr.sk</w:t>
        </w:r>
      </w:hyperlink>
      <w:r w:rsidRPr="008D71B0">
        <w:rPr>
          <w:color w:val="000000" w:themeColor="text1"/>
          <w:sz w:val="24"/>
          <w:szCs w:val="24"/>
        </w:rPr>
        <w:t>, tel. č. 02 2029 2337.</w:t>
      </w:r>
    </w:p>
    <w:p w14:paraId="098A0600" w14:textId="77777777" w:rsidR="000B6F18" w:rsidRPr="000B6F18" w:rsidRDefault="000B6F18" w:rsidP="000B6F18">
      <w:pPr>
        <w:pStyle w:val="Odsekzoznamu"/>
        <w:spacing w:line="360" w:lineRule="auto"/>
        <w:ind w:left="284"/>
        <w:jc w:val="both"/>
        <w:rPr>
          <w:color w:val="000000" w:themeColor="text1"/>
          <w:sz w:val="24"/>
          <w:szCs w:val="24"/>
        </w:rPr>
      </w:pPr>
    </w:p>
    <w:p w14:paraId="0F14D3FE" w14:textId="77777777" w:rsidR="005628B5" w:rsidRPr="008D71B0" w:rsidRDefault="005628B5" w:rsidP="005628B5">
      <w:pPr>
        <w:pStyle w:val="Odsekzoznamu"/>
        <w:numPr>
          <w:ilvl w:val="0"/>
          <w:numId w:val="37"/>
        </w:numPr>
        <w:spacing w:line="360" w:lineRule="auto"/>
        <w:ind w:left="284" w:hanging="284"/>
        <w:jc w:val="both"/>
        <w:rPr>
          <w:color w:val="000000" w:themeColor="text1"/>
          <w:sz w:val="24"/>
          <w:szCs w:val="24"/>
        </w:rPr>
      </w:pPr>
      <w:r w:rsidRPr="008D71B0">
        <w:rPr>
          <w:b/>
          <w:bCs/>
          <w:color w:val="000000" w:themeColor="text1"/>
          <w:sz w:val="24"/>
          <w:szCs w:val="24"/>
        </w:rPr>
        <w:t>kópia zápisnice</w:t>
      </w:r>
      <w:r w:rsidRPr="008D71B0">
        <w:rPr>
          <w:bCs/>
          <w:color w:val="000000" w:themeColor="text1"/>
          <w:sz w:val="24"/>
          <w:szCs w:val="24"/>
        </w:rPr>
        <w:t xml:space="preserve"> </w:t>
      </w:r>
      <w:r w:rsidRPr="008D71B0">
        <w:rPr>
          <w:b/>
          <w:bCs/>
          <w:color w:val="000000" w:themeColor="text1"/>
          <w:sz w:val="24"/>
          <w:szCs w:val="24"/>
        </w:rPr>
        <w:t xml:space="preserve">„Poučená osoba“ </w:t>
      </w:r>
      <w:r w:rsidRPr="008D71B0">
        <w:rPr>
          <w:b/>
          <w:color w:val="000000" w:themeColor="text1"/>
          <w:sz w:val="24"/>
          <w:szCs w:val="24"/>
        </w:rPr>
        <w:t>v zmysle</w:t>
      </w:r>
      <w:r w:rsidR="006B65CC">
        <w:rPr>
          <w:b/>
          <w:bCs/>
          <w:color w:val="000000" w:themeColor="text1"/>
          <w:sz w:val="24"/>
          <w:szCs w:val="24"/>
        </w:rPr>
        <w:t xml:space="preserve"> § 23 vyhlášky</w:t>
      </w:r>
      <w:r w:rsidRPr="008D71B0">
        <w:rPr>
          <w:b/>
          <w:bCs/>
          <w:color w:val="000000" w:themeColor="text1"/>
          <w:sz w:val="24"/>
          <w:szCs w:val="24"/>
        </w:rPr>
        <w:t xml:space="preserve"> M</w:t>
      </w:r>
      <w:r w:rsidR="006B65CC">
        <w:rPr>
          <w:b/>
          <w:bCs/>
          <w:color w:val="000000" w:themeColor="text1"/>
          <w:sz w:val="24"/>
          <w:szCs w:val="24"/>
        </w:rPr>
        <w:t>DPT SR</w:t>
      </w:r>
      <w:r w:rsidRPr="008D71B0">
        <w:rPr>
          <w:b/>
          <w:bCs/>
          <w:color w:val="000000" w:themeColor="text1"/>
          <w:sz w:val="24"/>
          <w:szCs w:val="24"/>
        </w:rPr>
        <w:t>  č.205/2010</w:t>
      </w:r>
      <w:r w:rsidRPr="008D71B0">
        <w:rPr>
          <w:bCs/>
          <w:color w:val="000000" w:themeColor="text1"/>
          <w:sz w:val="24"/>
          <w:szCs w:val="24"/>
        </w:rPr>
        <w:t xml:space="preserve"> </w:t>
      </w:r>
      <w:r w:rsidRPr="008D71B0">
        <w:rPr>
          <w:color w:val="000000" w:themeColor="text1"/>
          <w:sz w:val="24"/>
          <w:szCs w:val="24"/>
        </w:rPr>
        <w:t xml:space="preserve">Z. z. o určených technických zariadeniach a určených činnostiach a činnostiach na určených technických zariadeniach, ako aj v zmysle čl. 24 predpisu ŽSR Z 3, </w:t>
      </w:r>
      <w:r w:rsidRPr="008D71B0">
        <w:rPr>
          <w:bCs/>
          <w:color w:val="000000" w:themeColor="text1"/>
          <w:sz w:val="24"/>
          <w:szCs w:val="24"/>
        </w:rPr>
        <w:t>každá osoba vstupujúca do priestoru ŽSR</w:t>
      </w:r>
      <w:r w:rsidRPr="008D71B0">
        <w:rPr>
          <w:color w:val="000000" w:themeColor="text1"/>
          <w:sz w:val="24"/>
          <w:szCs w:val="24"/>
        </w:rPr>
        <w:t>.</w:t>
      </w:r>
    </w:p>
    <w:p w14:paraId="2D156E46" w14:textId="77777777" w:rsidR="005628B5" w:rsidRPr="008D71B0" w:rsidRDefault="005628B5" w:rsidP="005628B5">
      <w:pPr>
        <w:spacing w:line="360" w:lineRule="auto"/>
        <w:jc w:val="both"/>
        <w:rPr>
          <w:color w:val="000000" w:themeColor="text1"/>
          <w:sz w:val="24"/>
          <w:szCs w:val="24"/>
        </w:rPr>
      </w:pPr>
    </w:p>
    <w:p w14:paraId="2A343358" w14:textId="77777777" w:rsidR="005628B5" w:rsidRPr="008D71B0" w:rsidRDefault="005628B5" w:rsidP="005628B5">
      <w:pPr>
        <w:pStyle w:val="Odsekzoznamu"/>
        <w:numPr>
          <w:ilvl w:val="0"/>
          <w:numId w:val="37"/>
        </w:numPr>
        <w:spacing w:line="360" w:lineRule="auto"/>
        <w:ind w:left="284" w:hanging="284"/>
        <w:jc w:val="both"/>
        <w:rPr>
          <w:color w:val="000000" w:themeColor="text1"/>
          <w:sz w:val="24"/>
          <w:szCs w:val="24"/>
        </w:rPr>
      </w:pPr>
      <w:r w:rsidRPr="008D71B0">
        <w:rPr>
          <w:b/>
          <w:bCs/>
          <w:color w:val="000000" w:themeColor="text1"/>
          <w:sz w:val="24"/>
          <w:szCs w:val="24"/>
        </w:rPr>
        <w:t>kópia lekárskej prehliadky:</w:t>
      </w:r>
    </w:p>
    <w:p w14:paraId="2FA28E7C" w14:textId="77777777" w:rsidR="005628B5" w:rsidRPr="008D71B0" w:rsidRDefault="005628B5" w:rsidP="005628B5">
      <w:pPr>
        <w:pStyle w:val="Odsekzoznamu"/>
        <w:numPr>
          <w:ilvl w:val="0"/>
          <w:numId w:val="39"/>
        </w:numPr>
        <w:spacing w:line="360" w:lineRule="auto"/>
        <w:jc w:val="both"/>
        <w:rPr>
          <w:color w:val="000000" w:themeColor="text1"/>
          <w:sz w:val="24"/>
          <w:szCs w:val="24"/>
        </w:rPr>
      </w:pPr>
      <w:r w:rsidRPr="008D71B0">
        <w:rPr>
          <w:color w:val="000000" w:themeColor="text1"/>
          <w:sz w:val="24"/>
          <w:szCs w:val="24"/>
        </w:rPr>
        <w:t xml:space="preserve">osoby, ktoré spĺňajú požiadavky na zaradenie do zmyslovej skupiny „1-3“ v zmysle vyhlášky </w:t>
      </w:r>
      <w:r w:rsidR="003B3C28">
        <w:rPr>
          <w:color w:val="000000" w:themeColor="text1"/>
          <w:sz w:val="24"/>
          <w:szCs w:val="24"/>
        </w:rPr>
        <w:t>MDPT</w:t>
      </w:r>
      <w:r w:rsidR="000F7CE8">
        <w:rPr>
          <w:color w:val="000000" w:themeColor="text1"/>
          <w:sz w:val="24"/>
          <w:szCs w:val="24"/>
        </w:rPr>
        <w:t xml:space="preserve"> SR</w:t>
      </w:r>
      <w:r w:rsidRPr="008D71B0">
        <w:rPr>
          <w:color w:val="000000" w:themeColor="text1"/>
          <w:sz w:val="24"/>
          <w:szCs w:val="24"/>
        </w:rPr>
        <w:t xml:space="preserve">  č. 245/2010 Z. z. o odbornej spôsobilosti, zdravotnej spôsobilosti a psychickej spôsobilosti osôb pri prevádzkovaní dráhy a dopravy na dráhe, vstupujúce do prevádzkového priestoru, sú posudzované poskytovateľmi zdravotnej spôsobilosti, poverenými osobami (PO) MDV SR. Osoby, ktoré požiadavky na zaradenie do zmyslovej skupiny „1-3“ nespĺňajú, môžu pracovať alebo pohybovať sa v prevádzkovom priestore resp. v priestore koľajiska </w:t>
      </w:r>
      <w:r w:rsidRPr="008D71B0">
        <w:rPr>
          <w:color w:val="000000" w:themeColor="text1"/>
          <w:sz w:val="24"/>
          <w:szCs w:val="24"/>
          <w:u w:val="single"/>
        </w:rPr>
        <w:t>len pod dozorom osoby zdravotne spôsobilej a psychicky spôsobilej, spĺňajúcej minimálne požiadavky na zaradenie do zmyslovej skupiny „3“</w:t>
      </w:r>
      <w:r w:rsidRPr="008D71B0">
        <w:rPr>
          <w:color w:val="000000" w:themeColor="text1"/>
          <w:sz w:val="24"/>
          <w:szCs w:val="24"/>
        </w:rPr>
        <w:t xml:space="preserve"> v zmysle vyhlášky </w:t>
      </w:r>
      <w:r w:rsidRPr="000F7CE8">
        <w:rPr>
          <w:color w:val="000000" w:themeColor="text1"/>
          <w:sz w:val="24"/>
          <w:szCs w:val="24"/>
        </w:rPr>
        <w:t>MDV SR</w:t>
      </w:r>
      <w:r w:rsidRPr="008D71B0">
        <w:rPr>
          <w:color w:val="000000" w:themeColor="text1"/>
          <w:sz w:val="24"/>
          <w:szCs w:val="24"/>
        </w:rPr>
        <w:t xml:space="preserve"> č. 245/2010 Z. z., čo predtým preukázateľne posúdila poverená PO  MDV SR (toto je potrebné uviesť v žiadosti). Bližšie informácie o  PO MDV SR sú uvedené na stránke</w:t>
      </w:r>
      <w:r w:rsidR="009A307B">
        <w:rPr>
          <w:color w:val="000000" w:themeColor="text1"/>
          <w:sz w:val="24"/>
          <w:szCs w:val="24"/>
        </w:rPr>
        <w:t xml:space="preserve"> </w:t>
      </w:r>
      <w:hyperlink r:id="rId14" w:history="1">
        <w:r w:rsidRPr="008D71B0">
          <w:rPr>
            <w:color w:val="000000" w:themeColor="text1"/>
            <w:sz w:val="24"/>
            <w:szCs w:val="24"/>
            <w:u w:val="single"/>
          </w:rPr>
          <w:t>https://www.mindop.sk/ministerstvo-1/doprava-3/zeleznicna-doprava/odbor-statnej-zeleznicnej-spravy/zoznam-poverenych-pravnickych-osob</w:t>
        </w:r>
      </w:hyperlink>
    </w:p>
    <w:p w14:paraId="0A410AE2" w14:textId="77777777" w:rsidR="005628B5" w:rsidRPr="008D71B0" w:rsidRDefault="005628B5" w:rsidP="005628B5">
      <w:pPr>
        <w:pStyle w:val="Odsekzoznamu"/>
        <w:numPr>
          <w:ilvl w:val="0"/>
          <w:numId w:val="39"/>
        </w:numPr>
        <w:spacing w:line="360" w:lineRule="auto"/>
        <w:jc w:val="both"/>
        <w:rPr>
          <w:color w:val="000000" w:themeColor="text1"/>
          <w:sz w:val="24"/>
          <w:szCs w:val="24"/>
        </w:rPr>
      </w:pPr>
      <w:r w:rsidRPr="008D71B0">
        <w:rPr>
          <w:color w:val="000000" w:themeColor="text1"/>
          <w:sz w:val="24"/>
          <w:szCs w:val="24"/>
        </w:rPr>
        <w:t xml:space="preserve">osoby, na ktoré sa ustanovenia predošlého bodu nevzťahujú, sú posudzované poskytovateľmi zdravotnej starostlivosti aj mimo poverených PO MDV SR, avšak </w:t>
      </w:r>
      <w:r w:rsidRPr="008D71B0">
        <w:rPr>
          <w:color w:val="000000" w:themeColor="text1"/>
          <w:sz w:val="24"/>
          <w:szCs w:val="24"/>
        </w:rPr>
        <w:lastRenderedPageBreak/>
        <w:t xml:space="preserve">v takom prípade je potrebné dodržať podmienku, že takéto osoby </w:t>
      </w:r>
      <w:r w:rsidRPr="008D71B0">
        <w:rPr>
          <w:bCs/>
          <w:color w:val="000000" w:themeColor="text1"/>
          <w:sz w:val="24"/>
          <w:szCs w:val="24"/>
        </w:rPr>
        <w:t>nebudú vstupovať</w:t>
      </w:r>
      <w:r w:rsidRPr="008D71B0">
        <w:rPr>
          <w:color w:val="000000" w:themeColor="text1"/>
          <w:sz w:val="24"/>
          <w:szCs w:val="24"/>
        </w:rPr>
        <w:t xml:space="preserve"> do prevádzkového priestoru resp. do priestoru koľajiska (toto je potrebné uviesť v žiadosti),</w:t>
      </w:r>
    </w:p>
    <w:p w14:paraId="7C4B3FCA" w14:textId="77777777" w:rsidR="005628B5" w:rsidRPr="008D71B0" w:rsidRDefault="005628B5" w:rsidP="005628B5">
      <w:pPr>
        <w:spacing w:line="360" w:lineRule="auto"/>
        <w:jc w:val="both"/>
        <w:rPr>
          <w:color w:val="000000" w:themeColor="text1"/>
          <w:sz w:val="24"/>
          <w:szCs w:val="24"/>
        </w:rPr>
      </w:pPr>
    </w:p>
    <w:p w14:paraId="6DDB115B" w14:textId="77777777" w:rsidR="005628B5" w:rsidRPr="008D71B0" w:rsidRDefault="005628B5" w:rsidP="005628B5">
      <w:pPr>
        <w:pStyle w:val="Odsekzoznamu"/>
        <w:numPr>
          <w:ilvl w:val="0"/>
          <w:numId w:val="37"/>
        </w:numPr>
        <w:spacing w:line="360" w:lineRule="auto"/>
        <w:ind w:left="284" w:hanging="284"/>
        <w:jc w:val="both"/>
        <w:rPr>
          <w:color w:val="000000" w:themeColor="text1"/>
          <w:sz w:val="24"/>
          <w:szCs w:val="24"/>
        </w:rPr>
      </w:pPr>
      <w:r w:rsidRPr="008D71B0">
        <w:rPr>
          <w:b/>
          <w:color w:val="000000" w:themeColor="text1"/>
          <w:sz w:val="24"/>
          <w:szCs w:val="24"/>
        </w:rPr>
        <w:t>uhradenie finančnej čiastky</w:t>
      </w:r>
      <w:r w:rsidRPr="008D71B0">
        <w:rPr>
          <w:color w:val="000000" w:themeColor="text1"/>
          <w:sz w:val="24"/>
          <w:szCs w:val="24"/>
        </w:rPr>
        <w:t xml:space="preserve"> za každé jedno požadované povolenie:</w:t>
      </w:r>
    </w:p>
    <w:p w14:paraId="0835BC55" w14:textId="77777777" w:rsidR="005628B5" w:rsidRPr="008D71B0" w:rsidRDefault="005628B5" w:rsidP="005628B5">
      <w:pPr>
        <w:pStyle w:val="Odsekzoznamu"/>
        <w:numPr>
          <w:ilvl w:val="0"/>
          <w:numId w:val="40"/>
        </w:numPr>
        <w:spacing w:line="360" w:lineRule="auto"/>
        <w:ind w:left="709"/>
        <w:jc w:val="both"/>
        <w:rPr>
          <w:b/>
          <w:color w:val="000000" w:themeColor="text1"/>
          <w:sz w:val="24"/>
          <w:szCs w:val="24"/>
        </w:rPr>
      </w:pPr>
      <w:r w:rsidRPr="008D71B0">
        <w:rPr>
          <w:b/>
          <w:color w:val="000000" w:themeColor="text1"/>
          <w:sz w:val="24"/>
          <w:szCs w:val="24"/>
        </w:rPr>
        <w:t xml:space="preserve">na bankový účet ŽSR - faktúra - </w:t>
      </w:r>
      <w:r w:rsidRPr="008D71B0">
        <w:rPr>
          <w:color w:val="000000" w:themeColor="text1"/>
          <w:sz w:val="24"/>
          <w:szCs w:val="24"/>
        </w:rPr>
        <w:t xml:space="preserve">žiadateľ zasiela poplatok </w:t>
      </w:r>
      <w:r w:rsidRPr="008D71B0">
        <w:rPr>
          <w:b/>
          <w:color w:val="000000" w:themeColor="text1"/>
          <w:sz w:val="24"/>
          <w:szCs w:val="24"/>
        </w:rPr>
        <w:t>na základe posúdenej žiadosti</w:t>
      </w:r>
      <w:r w:rsidRPr="008D71B0">
        <w:rPr>
          <w:color w:val="000000" w:themeColor="text1"/>
          <w:sz w:val="24"/>
          <w:szCs w:val="24"/>
        </w:rPr>
        <w:t xml:space="preserve"> na bankový účet ŽSR pod VS 1379849016. Do poľa „informácia pre príjemcu“ uvedie text „poplatok za vstup na ŽSR“. </w:t>
      </w:r>
    </w:p>
    <w:p w14:paraId="1086CE7E" w14:textId="77777777" w:rsidR="000B6F18" w:rsidRPr="000F7CE8" w:rsidRDefault="005628B5" w:rsidP="000F7CE8">
      <w:pPr>
        <w:pStyle w:val="Odsekzoznamu"/>
        <w:numPr>
          <w:ilvl w:val="0"/>
          <w:numId w:val="40"/>
        </w:numPr>
        <w:spacing w:line="360" w:lineRule="auto"/>
        <w:ind w:left="709"/>
        <w:jc w:val="both"/>
        <w:rPr>
          <w:color w:val="000000" w:themeColor="text1"/>
          <w:sz w:val="24"/>
          <w:szCs w:val="24"/>
        </w:rPr>
      </w:pPr>
      <w:r w:rsidRPr="008D71B0">
        <w:rPr>
          <w:b/>
          <w:color w:val="000000" w:themeColor="text1"/>
          <w:sz w:val="24"/>
          <w:szCs w:val="24"/>
        </w:rPr>
        <w:t>do prevádzkovej pokladne ŽSR</w:t>
      </w:r>
      <w:r w:rsidRPr="008D71B0">
        <w:rPr>
          <w:color w:val="000000" w:themeColor="text1"/>
          <w:sz w:val="24"/>
          <w:szCs w:val="24"/>
        </w:rPr>
        <w:t xml:space="preserve"> - ak sa žiadateľ rozhodne uhradiť poplatok za </w:t>
      </w:r>
      <w:r w:rsidRPr="00743F19">
        <w:rPr>
          <w:color w:val="000000" w:themeColor="text1"/>
          <w:sz w:val="24"/>
          <w:szCs w:val="24"/>
        </w:rPr>
        <w:t>„</w:t>
      </w:r>
      <w:r w:rsidRPr="008D71B0">
        <w:rPr>
          <w:color w:val="000000" w:themeColor="text1"/>
          <w:sz w:val="24"/>
          <w:szCs w:val="24"/>
        </w:rPr>
        <w:t>Povolenie</w:t>
      </w:r>
      <w:r w:rsidR="003D2CB5" w:rsidRPr="003D2CB5">
        <w:rPr>
          <w:color w:val="000000" w:themeColor="text1"/>
          <w:sz w:val="24"/>
          <w:szCs w:val="24"/>
        </w:rPr>
        <w:t xml:space="preserve">“ </w:t>
      </w:r>
      <w:r w:rsidRPr="008D71B0">
        <w:rPr>
          <w:color w:val="000000" w:themeColor="text1"/>
          <w:sz w:val="24"/>
          <w:szCs w:val="24"/>
        </w:rPr>
        <w:t xml:space="preserve">v hotovosti v pokladni ÚC, osoba, ktorá úhradu v pokladni realizuje, sa preukáže </w:t>
      </w:r>
      <w:r w:rsidRPr="008D71B0">
        <w:rPr>
          <w:b/>
          <w:color w:val="000000" w:themeColor="text1"/>
          <w:sz w:val="24"/>
          <w:szCs w:val="24"/>
        </w:rPr>
        <w:t>posúdenou žiadosťou</w:t>
      </w:r>
      <w:r w:rsidRPr="008D71B0">
        <w:rPr>
          <w:color w:val="000000" w:themeColor="text1"/>
          <w:sz w:val="24"/>
          <w:szCs w:val="24"/>
        </w:rPr>
        <w:t xml:space="preserve"> s uvedenou výškou poplatku za žiadosť.</w:t>
      </w:r>
    </w:p>
    <w:p w14:paraId="1EAC6170" w14:textId="77777777" w:rsidR="000B6F18" w:rsidRDefault="000B6F18" w:rsidP="005628B5">
      <w:pPr>
        <w:pStyle w:val="Odsekzoznamu"/>
        <w:spacing w:line="360" w:lineRule="auto"/>
        <w:ind w:left="927"/>
        <w:rPr>
          <w:color w:val="000000" w:themeColor="text1"/>
          <w:sz w:val="24"/>
          <w:szCs w:val="24"/>
        </w:rPr>
      </w:pPr>
    </w:p>
    <w:p w14:paraId="5622B8DD" w14:textId="77777777" w:rsidR="005628B5" w:rsidRPr="008D71B0" w:rsidRDefault="005628B5" w:rsidP="005628B5">
      <w:pPr>
        <w:pStyle w:val="Odsekzoznamu"/>
        <w:spacing w:line="360" w:lineRule="auto"/>
        <w:ind w:left="927"/>
        <w:rPr>
          <w:color w:val="000000" w:themeColor="text1"/>
          <w:sz w:val="24"/>
          <w:szCs w:val="24"/>
        </w:rPr>
      </w:pPr>
      <w:r w:rsidRPr="008D71B0">
        <w:rPr>
          <w:color w:val="000000" w:themeColor="text1"/>
          <w:sz w:val="24"/>
          <w:szCs w:val="24"/>
        </w:rPr>
        <w:t>Zoznam pokladní ÚS ÚC ŽSR:</w:t>
      </w:r>
    </w:p>
    <w:p w14:paraId="0D1AD273" w14:textId="77777777" w:rsidR="005628B5" w:rsidRPr="008D71B0" w:rsidRDefault="005628B5" w:rsidP="005628B5">
      <w:pPr>
        <w:pStyle w:val="Odsekzoznamu"/>
        <w:spacing w:line="360" w:lineRule="auto"/>
        <w:ind w:left="927"/>
        <w:rPr>
          <w:color w:val="000000" w:themeColor="text1"/>
          <w:sz w:val="24"/>
          <w:szCs w:val="24"/>
        </w:rPr>
      </w:pPr>
      <w:r w:rsidRPr="008D71B0">
        <w:rPr>
          <w:color w:val="000000" w:themeColor="text1"/>
          <w:sz w:val="24"/>
          <w:szCs w:val="24"/>
        </w:rPr>
        <w:t>1. Prevádzková pokladňa - ÚC Bratislava, Klemensova 8, Bratislava</w:t>
      </w:r>
    </w:p>
    <w:p w14:paraId="59084949" w14:textId="77777777" w:rsidR="005628B5" w:rsidRPr="008D71B0" w:rsidRDefault="005628B5" w:rsidP="005628B5">
      <w:pPr>
        <w:pStyle w:val="Odsekzoznamu"/>
        <w:spacing w:line="360" w:lineRule="auto"/>
        <w:ind w:left="927"/>
        <w:rPr>
          <w:color w:val="000000" w:themeColor="text1"/>
          <w:sz w:val="24"/>
          <w:szCs w:val="24"/>
        </w:rPr>
      </w:pPr>
      <w:r w:rsidRPr="008D71B0">
        <w:rPr>
          <w:color w:val="000000" w:themeColor="text1"/>
          <w:sz w:val="24"/>
          <w:szCs w:val="24"/>
        </w:rPr>
        <w:t>2. Prevádzková pokladňa - ÚC Košice, Kasárenské nám. 11, Košice</w:t>
      </w:r>
    </w:p>
    <w:p w14:paraId="2DF0689C" w14:textId="77777777" w:rsidR="005628B5" w:rsidRPr="008D71B0" w:rsidRDefault="005628B5" w:rsidP="005628B5">
      <w:pPr>
        <w:pStyle w:val="Odsekzoznamu"/>
        <w:spacing w:line="360" w:lineRule="auto"/>
        <w:ind w:left="927"/>
        <w:rPr>
          <w:color w:val="000000" w:themeColor="text1"/>
          <w:sz w:val="24"/>
          <w:szCs w:val="24"/>
        </w:rPr>
      </w:pPr>
      <w:r w:rsidRPr="008D71B0">
        <w:rPr>
          <w:color w:val="000000" w:themeColor="text1"/>
          <w:sz w:val="24"/>
          <w:szCs w:val="24"/>
        </w:rPr>
        <w:t>3. Prevádzková pokladňa - ÚC Žilina, 1.mája 34, Žilina</w:t>
      </w:r>
    </w:p>
    <w:p w14:paraId="7AEA0282" w14:textId="77777777" w:rsidR="005628B5" w:rsidRDefault="005628B5" w:rsidP="005628B5">
      <w:pPr>
        <w:pStyle w:val="Odsekzoznamu"/>
        <w:spacing w:line="360" w:lineRule="auto"/>
        <w:ind w:left="927"/>
        <w:rPr>
          <w:color w:val="000000" w:themeColor="text1"/>
          <w:sz w:val="24"/>
          <w:szCs w:val="24"/>
        </w:rPr>
      </w:pPr>
      <w:r w:rsidRPr="008D71B0">
        <w:rPr>
          <w:color w:val="000000" w:themeColor="text1"/>
          <w:sz w:val="24"/>
          <w:szCs w:val="24"/>
        </w:rPr>
        <w:t>4. Prevádzková pokladňa - ÚC Zvolen, M.R. Štefánika 295/2, Zvolen</w:t>
      </w:r>
    </w:p>
    <w:p w14:paraId="7E6F2D42" w14:textId="77777777" w:rsidR="000F7CE8" w:rsidRPr="008D71B0" w:rsidRDefault="000F7CE8" w:rsidP="005628B5">
      <w:pPr>
        <w:pStyle w:val="Odsekzoznamu"/>
        <w:spacing w:line="360" w:lineRule="auto"/>
        <w:ind w:left="927"/>
        <w:rPr>
          <w:color w:val="000000" w:themeColor="text1"/>
          <w:sz w:val="24"/>
          <w:szCs w:val="24"/>
        </w:rPr>
      </w:pPr>
    </w:p>
    <w:p w14:paraId="0A283CE2" w14:textId="77777777" w:rsidR="005628B5" w:rsidRPr="008D71B0" w:rsidRDefault="005628B5" w:rsidP="005628B5">
      <w:pPr>
        <w:pStyle w:val="Odsekzoznamu"/>
        <w:numPr>
          <w:ilvl w:val="0"/>
          <w:numId w:val="40"/>
        </w:numPr>
        <w:spacing w:line="360" w:lineRule="auto"/>
        <w:ind w:left="709"/>
        <w:jc w:val="both"/>
        <w:rPr>
          <w:color w:val="000000" w:themeColor="text1"/>
          <w:sz w:val="24"/>
          <w:szCs w:val="24"/>
        </w:rPr>
      </w:pPr>
      <w:r w:rsidRPr="008D71B0">
        <w:rPr>
          <w:color w:val="000000" w:themeColor="text1"/>
          <w:sz w:val="24"/>
          <w:szCs w:val="24"/>
        </w:rPr>
        <w:t>výška úhrady finančnej čiastk</w:t>
      </w:r>
      <w:r w:rsidR="006B65CC">
        <w:rPr>
          <w:color w:val="000000" w:themeColor="text1"/>
          <w:sz w:val="24"/>
          <w:szCs w:val="24"/>
        </w:rPr>
        <w:t>y je stanovená cenovým výmerom o</w:t>
      </w:r>
      <w:r w:rsidRPr="008D71B0">
        <w:rPr>
          <w:color w:val="000000" w:themeColor="text1"/>
          <w:sz w:val="24"/>
          <w:szCs w:val="24"/>
        </w:rPr>
        <w:t>dboru controllingu GR ŽSR (</w:t>
      </w:r>
      <w:r w:rsidR="008D71B0" w:rsidRPr="008D71B0">
        <w:rPr>
          <w:color w:val="000000" w:themeColor="text1"/>
          <w:sz w:val="24"/>
          <w:szCs w:val="24"/>
        </w:rPr>
        <w:t>10</w:t>
      </w:r>
      <w:r w:rsidRPr="008D71B0">
        <w:rPr>
          <w:color w:val="000000" w:themeColor="text1"/>
          <w:sz w:val="24"/>
          <w:szCs w:val="24"/>
        </w:rPr>
        <w:t xml:space="preserve">,- </w:t>
      </w:r>
      <w:r w:rsidR="008D71B0" w:rsidRPr="008D71B0">
        <w:rPr>
          <w:color w:val="000000" w:themeColor="text1"/>
          <w:sz w:val="24"/>
          <w:szCs w:val="24"/>
        </w:rPr>
        <w:t>€ bez</w:t>
      </w:r>
      <w:r w:rsidRPr="008D71B0">
        <w:rPr>
          <w:color w:val="000000" w:themeColor="text1"/>
          <w:sz w:val="24"/>
          <w:szCs w:val="24"/>
        </w:rPr>
        <w:t xml:space="preserve"> DPH).</w:t>
      </w:r>
    </w:p>
    <w:p w14:paraId="44B45FFA" w14:textId="77777777" w:rsidR="005628B5" w:rsidRPr="008D71B0" w:rsidRDefault="005628B5" w:rsidP="005628B5">
      <w:pPr>
        <w:spacing w:line="360" w:lineRule="auto"/>
        <w:jc w:val="both"/>
        <w:rPr>
          <w:color w:val="000000" w:themeColor="text1"/>
          <w:sz w:val="24"/>
          <w:szCs w:val="24"/>
        </w:rPr>
      </w:pPr>
    </w:p>
    <w:p w14:paraId="56D2C44C" w14:textId="77777777" w:rsidR="005628B5" w:rsidRDefault="005628B5" w:rsidP="005C6ADA">
      <w:pPr>
        <w:spacing w:line="360" w:lineRule="auto"/>
        <w:ind w:firstLine="708"/>
        <w:jc w:val="both"/>
        <w:rPr>
          <w:bCs/>
          <w:color w:val="000000" w:themeColor="text1"/>
          <w:sz w:val="24"/>
          <w:szCs w:val="24"/>
        </w:rPr>
      </w:pPr>
      <w:r w:rsidRPr="008D71B0">
        <w:rPr>
          <w:bCs/>
          <w:color w:val="000000" w:themeColor="text1"/>
          <w:sz w:val="24"/>
          <w:szCs w:val="24"/>
        </w:rPr>
        <w:t xml:space="preserve">Žiadateľ o Povolenie </w:t>
      </w:r>
      <w:r w:rsidRPr="008D71B0">
        <w:rPr>
          <w:b/>
          <w:bCs/>
          <w:color w:val="000000" w:themeColor="text1"/>
          <w:sz w:val="24"/>
          <w:szCs w:val="24"/>
        </w:rPr>
        <w:t>musí byť v</w:t>
      </w:r>
      <w:r w:rsidR="00870CA3">
        <w:rPr>
          <w:b/>
          <w:bCs/>
          <w:color w:val="000000" w:themeColor="text1"/>
          <w:sz w:val="24"/>
          <w:szCs w:val="24"/>
        </w:rPr>
        <w:t> </w:t>
      </w:r>
      <w:r w:rsidR="003B3C28">
        <w:rPr>
          <w:b/>
          <w:bCs/>
          <w:color w:val="000000" w:themeColor="text1"/>
          <w:sz w:val="24"/>
          <w:szCs w:val="24"/>
        </w:rPr>
        <w:t>priamom</w:t>
      </w:r>
      <w:r w:rsidR="00870CA3">
        <w:rPr>
          <w:b/>
          <w:bCs/>
          <w:color w:val="000000" w:themeColor="text1"/>
          <w:sz w:val="24"/>
          <w:szCs w:val="24"/>
        </w:rPr>
        <w:t xml:space="preserve"> </w:t>
      </w:r>
      <w:r w:rsidRPr="008D71B0">
        <w:rPr>
          <w:b/>
          <w:bCs/>
          <w:color w:val="000000" w:themeColor="text1"/>
          <w:sz w:val="24"/>
          <w:szCs w:val="24"/>
        </w:rPr>
        <w:t xml:space="preserve">vzťahu k ŽSR </w:t>
      </w:r>
      <w:r w:rsidR="003F1614">
        <w:rPr>
          <w:b/>
          <w:bCs/>
          <w:color w:val="000000" w:themeColor="text1"/>
          <w:sz w:val="24"/>
          <w:szCs w:val="24"/>
        </w:rPr>
        <w:t>(zmluvný vzťah/ vzťah na základe objednávky / vzťah na základe iného právneho úkonu)</w:t>
      </w:r>
      <w:r w:rsidR="003F1614" w:rsidRPr="008D71B0">
        <w:rPr>
          <w:b/>
          <w:bCs/>
          <w:color w:val="000000" w:themeColor="text1"/>
          <w:sz w:val="24"/>
          <w:szCs w:val="24"/>
        </w:rPr>
        <w:t xml:space="preserve"> </w:t>
      </w:r>
      <w:r w:rsidRPr="008D71B0">
        <w:rPr>
          <w:bCs/>
          <w:color w:val="000000" w:themeColor="text1"/>
          <w:sz w:val="24"/>
          <w:szCs w:val="24"/>
        </w:rPr>
        <w:t>a na základe tohto vzťahu sa následne, po príslušnom posúdení, môže jeho žiadosť</w:t>
      </w:r>
      <w:r w:rsidR="003F1614">
        <w:rPr>
          <w:bCs/>
          <w:color w:val="000000" w:themeColor="text1"/>
          <w:sz w:val="24"/>
          <w:szCs w:val="24"/>
        </w:rPr>
        <w:t xml:space="preserve"> prijať a vystaviť P</w:t>
      </w:r>
      <w:r w:rsidRPr="008D71B0">
        <w:rPr>
          <w:bCs/>
          <w:color w:val="000000" w:themeColor="text1"/>
          <w:sz w:val="24"/>
          <w:szCs w:val="24"/>
        </w:rPr>
        <w:t xml:space="preserve">ovolenie. </w:t>
      </w:r>
      <w:r w:rsidR="003F1614">
        <w:rPr>
          <w:bCs/>
          <w:color w:val="000000" w:themeColor="text1"/>
          <w:sz w:val="24"/>
          <w:szCs w:val="24"/>
        </w:rPr>
        <w:t>Žiadateľ podľa predchádzajúcej vety žiada Povolenie aj za svojich subdodávateľov (ak ich využíva), t.</w:t>
      </w:r>
      <w:r w:rsidR="007F4331">
        <w:rPr>
          <w:bCs/>
          <w:color w:val="000000" w:themeColor="text1"/>
          <w:sz w:val="24"/>
          <w:szCs w:val="24"/>
        </w:rPr>
        <w:t xml:space="preserve"> </w:t>
      </w:r>
      <w:r w:rsidR="003F1614">
        <w:rPr>
          <w:bCs/>
          <w:color w:val="000000" w:themeColor="text1"/>
          <w:sz w:val="24"/>
          <w:szCs w:val="24"/>
        </w:rPr>
        <w:t>j. subdodávatelia nie sú oprávnení sami žiadať o Povolenie.</w:t>
      </w:r>
    </w:p>
    <w:p w14:paraId="6EC18693" w14:textId="77777777" w:rsidR="005C6ADA" w:rsidRPr="00AD4997" w:rsidRDefault="005C6ADA" w:rsidP="005C6ADA">
      <w:pPr>
        <w:spacing w:line="360" w:lineRule="auto"/>
        <w:ind w:firstLine="708"/>
        <w:jc w:val="both"/>
        <w:rPr>
          <w:bCs/>
          <w:color w:val="000000" w:themeColor="text1"/>
          <w:sz w:val="24"/>
          <w:szCs w:val="24"/>
        </w:rPr>
      </w:pPr>
    </w:p>
    <w:p w14:paraId="1154B5FC" w14:textId="77777777" w:rsidR="006B65CC" w:rsidRPr="006B65CC" w:rsidRDefault="006B65CC" w:rsidP="006B65CC">
      <w:pPr>
        <w:autoSpaceDE w:val="0"/>
        <w:autoSpaceDN w:val="0"/>
        <w:spacing w:line="360" w:lineRule="auto"/>
        <w:ind w:firstLine="709"/>
        <w:jc w:val="both"/>
        <w:rPr>
          <w:b/>
          <w:bCs/>
          <w:color w:val="000000" w:themeColor="text1"/>
          <w:sz w:val="24"/>
          <w:szCs w:val="24"/>
        </w:rPr>
      </w:pPr>
      <w:r w:rsidRPr="006B65CC">
        <w:rPr>
          <w:b/>
          <w:bCs/>
          <w:color w:val="000000" w:themeColor="text1"/>
          <w:sz w:val="24"/>
          <w:szCs w:val="24"/>
        </w:rPr>
        <w:t>V prípade nehôd a mimoriadnych udalostí</w:t>
      </w:r>
      <w:r w:rsidRPr="006B65CC">
        <w:rPr>
          <w:color w:val="000000" w:themeColor="text1"/>
          <w:sz w:val="24"/>
          <w:szCs w:val="24"/>
        </w:rPr>
        <w:t xml:space="preserve"> oprávnenie na vstup osôb, </w:t>
      </w:r>
      <w:r w:rsidRPr="006B65CC">
        <w:rPr>
          <w:color w:val="000000" w:themeColor="text1"/>
          <w:sz w:val="24"/>
          <w:szCs w:val="24"/>
          <w:lang w:eastAsia="sk-SK"/>
        </w:rPr>
        <w:t xml:space="preserve">ktoré vykonávajú záchrannú akciu alebo odstraňujú následky nehody alebo mimoriadnej udalosti a vykonávajú ich vyšetrovanie </w:t>
      </w:r>
      <w:r w:rsidRPr="006B65CC">
        <w:rPr>
          <w:color w:val="000000" w:themeColor="text1"/>
          <w:sz w:val="24"/>
          <w:szCs w:val="24"/>
        </w:rPr>
        <w:t xml:space="preserve">definuje zákon č. 513/2009 Z. z. o dráhach a o zmene a doplnení niektorých zákonov v znení neskorších predpisov a ďalších osobitných predpisov (napr. zákon č. 315/2001 Z. z. o Hasičskom a záchrannom zbore v znení neskorších predpisov, zákon č. 171/1993 Z. z. o Policajnom zbore v znení neskorších predpisov). </w:t>
      </w:r>
      <w:r w:rsidRPr="006B65CC">
        <w:rPr>
          <w:b/>
          <w:bCs/>
          <w:color w:val="000000" w:themeColor="text1"/>
          <w:sz w:val="24"/>
          <w:szCs w:val="24"/>
        </w:rPr>
        <w:t>V tomto prípade nie je vydanie „Povolenia“ potrebné.</w:t>
      </w:r>
    </w:p>
    <w:p w14:paraId="79D62C55" w14:textId="77777777" w:rsidR="005628B5" w:rsidRPr="008D71B0" w:rsidRDefault="005628B5" w:rsidP="005628B5">
      <w:pPr>
        <w:autoSpaceDE w:val="0"/>
        <w:autoSpaceDN w:val="0"/>
        <w:spacing w:line="360" w:lineRule="auto"/>
        <w:jc w:val="both"/>
        <w:rPr>
          <w:color w:val="000000" w:themeColor="text1"/>
          <w:sz w:val="24"/>
          <w:szCs w:val="24"/>
        </w:rPr>
      </w:pPr>
    </w:p>
    <w:p w14:paraId="286FA407" w14:textId="77777777" w:rsidR="005628B5" w:rsidRDefault="005628B5" w:rsidP="005628B5">
      <w:pPr>
        <w:spacing w:line="360" w:lineRule="auto"/>
        <w:ind w:firstLine="708"/>
        <w:jc w:val="both"/>
        <w:rPr>
          <w:b/>
          <w:bCs/>
          <w:color w:val="000000" w:themeColor="text1"/>
          <w:sz w:val="24"/>
          <w:szCs w:val="24"/>
        </w:rPr>
      </w:pPr>
      <w:r w:rsidRPr="008D71B0">
        <w:rPr>
          <w:bCs/>
          <w:color w:val="000000" w:themeColor="text1"/>
          <w:sz w:val="24"/>
          <w:szCs w:val="24"/>
        </w:rPr>
        <w:t xml:space="preserve">V prípade </w:t>
      </w:r>
      <w:r w:rsidRPr="008D71B0">
        <w:rPr>
          <w:b/>
          <w:bCs/>
          <w:color w:val="000000" w:themeColor="text1"/>
          <w:sz w:val="24"/>
          <w:szCs w:val="24"/>
        </w:rPr>
        <w:t>stretnutí, zvolávaných</w:t>
      </w:r>
      <w:r w:rsidRPr="008D71B0">
        <w:rPr>
          <w:bCs/>
          <w:color w:val="000000" w:themeColor="text1"/>
          <w:sz w:val="24"/>
          <w:szCs w:val="24"/>
        </w:rPr>
        <w:t xml:space="preserve"> kvôli účasti na </w:t>
      </w:r>
      <w:r w:rsidR="00A6349F">
        <w:rPr>
          <w:bCs/>
          <w:color w:val="000000" w:themeColor="text1"/>
          <w:sz w:val="24"/>
          <w:szCs w:val="24"/>
        </w:rPr>
        <w:t>obhliadkach</w:t>
      </w:r>
      <w:r w:rsidRPr="008D71B0">
        <w:rPr>
          <w:bCs/>
          <w:color w:val="000000" w:themeColor="text1"/>
          <w:sz w:val="24"/>
          <w:szCs w:val="24"/>
        </w:rPr>
        <w:t xml:space="preserve"> </w:t>
      </w:r>
      <w:r w:rsidR="00870CA3">
        <w:rPr>
          <w:bCs/>
          <w:color w:val="000000" w:themeColor="text1"/>
          <w:sz w:val="24"/>
          <w:szCs w:val="24"/>
        </w:rPr>
        <w:t>za účelom</w:t>
      </w:r>
      <w:r w:rsidRPr="008D71B0">
        <w:rPr>
          <w:bCs/>
          <w:color w:val="000000" w:themeColor="text1"/>
          <w:sz w:val="24"/>
          <w:szCs w:val="24"/>
        </w:rPr>
        <w:t xml:space="preserve"> výber</w:t>
      </w:r>
      <w:r w:rsidR="00870CA3">
        <w:rPr>
          <w:bCs/>
          <w:color w:val="000000" w:themeColor="text1"/>
          <w:sz w:val="24"/>
          <w:szCs w:val="24"/>
        </w:rPr>
        <w:t>u</w:t>
      </w:r>
      <w:r w:rsidRPr="008D71B0">
        <w:rPr>
          <w:bCs/>
          <w:color w:val="000000" w:themeColor="text1"/>
          <w:sz w:val="24"/>
          <w:szCs w:val="24"/>
        </w:rPr>
        <w:t xml:space="preserve"> dodávateľa / zhotoviteľa,</w:t>
      </w:r>
      <w:r w:rsidR="00870CA3">
        <w:rPr>
          <w:bCs/>
          <w:color w:val="000000" w:themeColor="text1"/>
          <w:sz w:val="24"/>
          <w:szCs w:val="24"/>
        </w:rPr>
        <w:t xml:space="preserve"> reklamácií a podobne</w:t>
      </w:r>
      <w:r w:rsidRPr="008D71B0">
        <w:rPr>
          <w:bCs/>
          <w:color w:val="000000" w:themeColor="text1"/>
          <w:sz w:val="24"/>
          <w:szCs w:val="24"/>
        </w:rPr>
        <w:t xml:space="preserve"> sú obhliadky zvolávané vždy za účasti („v sprievode“) zamestnanca ŽSR (podpisuje sa prezenčná listina, za BOZP zodpovedá zamestnanec za ŽSR); obdobne sú zvolávané aj miestne šetrenia. Postupuje sa v zmysle čl. 459 predpisu ŽSR Z 2. V týchto prípadoch však nesmie v žiadnom prípade ísť o „prevádzkovú činnosť“ v zmysle čl. 159 predpisu ŽSR Z 2. </w:t>
      </w:r>
      <w:r w:rsidRPr="008D71B0">
        <w:rPr>
          <w:b/>
          <w:bCs/>
          <w:color w:val="000000" w:themeColor="text1"/>
          <w:sz w:val="24"/>
          <w:szCs w:val="24"/>
        </w:rPr>
        <w:t>Ak zamestnanci iných zamestnávateľov v priestoroch ŽSR žiadnu činnosť nevykonávajú ale do nich vstupujú</w:t>
      </w:r>
      <w:r w:rsidR="00EE25E6">
        <w:rPr>
          <w:b/>
          <w:bCs/>
          <w:color w:val="000000" w:themeColor="text1"/>
          <w:sz w:val="24"/>
          <w:szCs w:val="24"/>
        </w:rPr>
        <w:t xml:space="preserve"> krátkodobo</w:t>
      </w:r>
      <w:r w:rsidRPr="008D71B0">
        <w:rPr>
          <w:b/>
          <w:bCs/>
          <w:color w:val="000000" w:themeColor="text1"/>
          <w:sz w:val="24"/>
          <w:szCs w:val="24"/>
        </w:rPr>
        <w:t xml:space="preserve"> len na účely chôdze v sprievode určeného zamestnanca ŽSR, vydanie „Povolenia“ nie je potrebné</w:t>
      </w:r>
      <w:r w:rsidR="00870CA3">
        <w:rPr>
          <w:bCs/>
          <w:color w:val="000000" w:themeColor="text1"/>
          <w:sz w:val="24"/>
          <w:szCs w:val="24"/>
        </w:rPr>
        <w:t xml:space="preserve">, nakoľko sa </w:t>
      </w:r>
      <w:r w:rsidR="00870CA3" w:rsidRPr="008D71B0">
        <w:rPr>
          <w:bCs/>
          <w:color w:val="000000" w:themeColor="text1"/>
          <w:sz w:val="24"/>
          <w:szCs w:val="24"/>
        </w:rPr>
        <w:t>podpisuje prezenčná listina, za BOZP zodpovedá zamestnanec za ŽSR</w:t>
      </w:r>
      <w:r w:rsidR="00EE25E6">
        <w:rPr>
          <w:bCs/>
          <w:color w:val="000000" w:themeColor="text1"/>
          <w:sz w:val="24"/>
          <w:szCs w:val="24"/>
        </w:rPr>
        <w:t xml:space="preserve"> (exkurzie </w:t>
      </w:r>
      <w:r w:rsidR="00870CA3">
        <w:rPr>
          <w:bCs/>
          <w:color w:val="000000" w:themeColor="text1"/>
          <w:sz w:val="24"/>
          <w:szCs w:val="24"/>
        </w:rPr>
        <w:t>a podobne)</w:t>
      </w:r>
      <w:r w:rsidRPr="008D71B0">
        <w:rPr>
          <w:b/>
          <w:bCs/>
          <w:color w:val="000000" w:themeColor="text1"/>
          <w:sz w:val="24"/>
          <w:szCs w:val="24"/>
        </w:rPr>
        <w:t>.</w:t>
      </w:r>
    </w:p>
    <w:p w14:paraId="5DF470CA" w14:textId="77777777" w:rsidR="006B65CC" w:rsidRPr="008D71B0" w:rsidRDefault="006B65CC" w:rsidP="005628B5">
      <w:pPr>
        <w:spacing w:line="360" w:lineRule="auto"/>
        <w:ind w:firstLine="708"/>
        <w:jc w:val="both"/>
        <w:rPr>
          <w:bCs/>
          <w:color w:val="000000" w:themeColor="text1"/>
          <w:sz w:val="24"/>
          <w:szCs w:val="24"/>
        </w:rPr>
      </w:pPr>
    </w:p>
    <w:p w14:paraId="0597E3D5" w14:textId="77777777" w:rsidR="00FA7040" w:rsidRPr="006B65CC" w:rsidRDefault="006B65CC" w:rsidP="008F2F59">
      <w:pPr>
        <w:spacing w:line="360" w:lineRule="auto"/>
        <w:ind w:firstLine="708"/>
        <w:jc w:val="both"/>
        <w:rPr>
          <w:bCs/>
          <w:iCs/>
          <w:color w:val="000000" w:themeColor="text1"/>
          <w:sz w:val="24"/>
          <w:szCs w:val="24"/>
        </w:rPr>
      </w:pPr>
      <w:r w:rsidRPr="006B65CC">
        <w:rPr>
          <w:bCs/>
          <w:iCs/>
          <w:color w:val="000000" w:themeColor="text1"/>
          <w:sz w:val="24"/>
          <w:szCs w:val="24"/>
        </w:rPr>
        <w:t xml:space="preserve">Žiadateľov o vydanie „Povolení na vjazd vozidiel do obvodu dráhy a vyhradeného priestoru v správe ŽSR“ je potrebné upozorniť, </w:t>
      </w:r>
      <w:r w:rsidR="005628B5" w:rsidRPr="006B65CC">
        <w:rPr>
          <w:bCs/>
          <w:iCs/>
          <w:color w:val="000000" w:themeColor="text1"/>
          <w:sz w:val="24"/>
          <w:szCs w:val="24"/>
        </w:rPr>
        <w:t xml:space="preserve">že </w:t>
      </w:r>
      <w:r w:rsidRPr="006B65CC">
        <w:rPr>
          <w:bCs/>
          <w:iCs/>
          <w:color w:val="000000" w:themeColor="text1"/>
          <w:sz w:val="24"/>
          <w:szCs w:val="24"/>
        </w:rPr>
        <w:t xml:space="preserve">ŽSR </w:t>
      </w:r>
      <w:r w:rsidR="005628B5" w:rsidRPr="006B65CC">
        <w:rPr>
          <w:bCs/>
          <w:iCs/>
          <w:color w:val="000000" w:themeColor="text1"/>
          <w:sz w:val="24"/>
          <w:szCs w:val="24"/>
        </w:rPr>
        <w:t xml:space="preserve">pri vydávaní „Povolení na vjazd vozidiel do obvodu dráhy </w:t>
      </w:r>
      <w:r w:rsidR="009F5C22" w:rsidRPr="006B65CC">
        <w:rPr>
          <w:bCs/>
          <w:iCs/>
          <w:color w:val="000000" w:themeColor="text1"/>
          <w:sz w:val="24"/>
          <w:szCs w:val="24"/>
        </w:rPr>
        <w:t xml:space="preserve">a vyhradeného priestoru </w:t>
      </w:r>
      <w:r w:rsidR="005628B5" w:rsidRPr="006B65CC">
        <w:rPr>
          <w:bCs/>
          <w:iCs/>
          <w:color w:val="000000" w:themeColor="text1"/>
          <w:sz w:val="24"/>
          <w:szCs w:val="24"/>
        </w:rPr>
        <w:t>v správe ŽSR“ pre externé subjekty resp. pre súkromné</w:t>
      </w:r>
      <w:r w:rsidR="000F7CE8" w:rsidRPr="006B65CC">
        <w:rPr>
          <w:bCs/>
          <w:iCs/>
          <w:color w:val="000000" w:themeColor="text1"/>
          <w:sz w:val="24"/>
          <w:szCs w:val="24"/>
        </w:rPr>
        <w:t xml:space="preserve"> osobné</w:t>
      </w:r>
      <w:r w:rsidR="005628B5" w:rsidRPr="006B65CC">
        <w:rPr>
          <w:bCs/>
          <w:iCs/>
          <w:color w:val="000000" w:themeColor="text1"/>
          <w:sz w:val="24"/>
          <w:szCs w:val="24"/>
        </w:rPr>
        <w:t xml:space="preserve"> vozidlá z kapacitných dôvodov negarantujú, že vyhovejú všetkým žiadateľom. </w:t>
      </w:r>
    </w:p>
    <w:p w14:paraId="2F0C0BD1" w14:textId="77777777" w:rsidR="006B65CC" w:rsidRPr="006B65CC" w:rsidRDefault="006B65CC" w:rsidP="008F2F59">
      <w:pPr>
        <w:spacing w:line="360" w:lineRule="auto"/>
        <w:ind w:firstLine="708"/>
        <w:jc w:val="both"/>
        <w:rPr>
          <w:bCs/>
          <w:iCs/>
          <w:color w:val="000000" w:themeColor="text1"/>
          <w:sz w:val="24"/>
          <w:szCs w:val="24"/>
        </w:rPr>
      </w:pPr>
    </w:p>
    <w:p w14:paraId="7C2E158F" w14:textId="77777777" w:rsidR="006B65CC" w:rsidRPr="006B65CC" w:rsidRDefault="006B65CC" w:rsidP="006B65CC">
      <w:pPr>
        <w:spacing w:line="360" w:lineRule="auto"/>
        <w:ind w:firstLine="708"/>
        <w:jc w:val="both"/>
        <w:rPr>
          <w:color w:val="000000" w:themeColor="text1"/>
          <w:sz w:val="24"/>
          <w:szCs w:val="24"/>
        </w:rPr>
      </w:pPr>
      <w:r w:rsidRPr="006B65CC">
        <w:rPr>
          <w:color w:val="000000" w:themeColor="text1"/>
          <w:sz w:val="24"/>
          <w:szCs w:val="24"/>
        </w:rPr>
        <w:t>Povolenie na vjazd vozidiel do obvodu dráhy v správe ŽSR okrem iného neoprávňuje držiteľa tohto povolenia na vjazd a odstavenie vozidla v priestore možného ohrozenia resp. v priestore určeného pre nástup a výstup cestujúcich.  V koľajisku, v koľaji, či na trati smie jazdiť cestné vozidlo určené napr. na záchranárske práce, na odstraňovanie následkov nehôd a mimoriadnych udalostí, na prepravu materiálu potrebného pre opravu a údržbu stavieb, zariadení, na opravu koľajových vozidiel a pod., len pri splnení osobitných bezpečnostných podmienok uvedených v predpise ŽSR Z 2 Bezpečnosť zamestnancov v podmienkach ŽSR a v miestnych predpisoch.</w:t>
      </w:r>
    </w:p>
    <w:p w14:paraId="0EFDF77A" w14:textId="77777777" w:rsidR="008264B9" w:rsidRPr="006B65CC" w:rsidRDefault="008264B9" w:rsidP="005628B5">
      <w:pPr>
        <w:spacing w:line="360" w:lineRule="auto"/>
        <w:ind w:firstLine="708"/>
        <w:jc w:val="both"/>
        <w:rPr>
          <w:bCs/>
          <w:iCs/>
          <w:color w:val="000000" w:themeColor="text1"/>
          <w:sz w:val="24"/>
          <w:szCs w:val="24"/>
        </w:rPr>
      </w:pPr>
    </w:p>
    <w:p w14:paraId="400BC5C8" w14:textId="77777777" w:rsidR="000F7CE8" w:rsidRDefault="005628B5" w:rsidP="005628B5">
      <w:pPr>
        <w:spacing w:line="360" w:lineRule="auto"/>
        <w:ind w:firstLine="708"/>
        <w:jc w:val="both"/>
        <w:rPr>
          <w:bCs/>
          <w:iCs/>
          <w:color w:val="000000" w:themeColor="text1"/>
          <w:sz w:val="24"/>
          <w:szCs w:val="24"/>
        </w:rPr>
      </w:pPr>
      <w:r w:rsidRPr="008D71B0">
        <w:rPr>
          <w:bCs/>
          <w:iCs/>
          <w:color w:val="000000" w:themeColor="text1"/>
          <w:sz w:val="24"/>
          <w:szCs w:val="24"/>
        </w:rPr>
        <w:t xml:space="preserve">Ak sa žiada o vystavenie povolení na vjazd do obvodu dráhy pre nákladné vozidlá, je potrebné túto informáciu uviesť v žiadosti (typ vozidla príp. iné dôležité informácie). </w:t>
      </w:r>
    </w:p>
    <w:p w14:paraId="1EAF67EB" w14:textId="77777777" w:rsidR="008264B9" w:rsidRDefault="008264B9" w:rsidP="00A74FC9">
      <w:pPr>
        <w:spacing w:line="360" w:lineRule="auto"/>
        <w:ind w:firstLine="708"/>
        <w:jc w:val="both"/>
        <w:rPr>
          <w:bCs/>
          <w:iCs/>
          <w:color w:val="000000" w:themeColor="text1"/>
          <w:sz w:val="24"/>
          <w:szCs w:val="24"/>
        </w:rPr>
      </w:pPr>
    </w:p>
    <w:p w14:paraId="4A32692E" w14:textId="77777777" w:rsidR="00DE753C" w:rsidRDefault="005628B5" w:rsidP="00A74FC9">
      <w:pPr>
        <w:spacing w:line="360" w:lineRule="auto"/>
        <w:ind w:firstLine="708"/>
        <w:jc w:val="both"/>
        <w:rPr>
          <w:bCs/>
          <w:iCs/>
          <w:color w:val="000000" w:themeColor="text1"/>
          <w:sz w:val="24"/>
          <w:szCs w:val="24"/>
        </w:rPr>
      </w:pPr>
      <w:r w:rsidRPr="008D71B0">
        <w:rPr>
          <w:bCs/>
          <w:iCs/>
          <w:color w:val="000000" w:themeColor="text1"/>
          <w:sz w:val="24"/>
          <w:szCs w:val="24"/>
        </w:rPr>
        <w:t>Pri predkladaní žiadostí o povolenie na vjazd akéhokoľvek vozidla je vždy potrebné doložiť</w:t>
      </w:r>
      <w:r w:rsidR="000F7CE8">
        <w:rPr>
          <w:bCs/>
          <w:iCs/>
          <w:color w:val="000000" w:themeColor="text1"/>
          <w:sz w:val="24"/>
          <w:szCs w:val="24"/>
        </w:rPr>
        <w:t xml:space="preserve"> k žiadosti kópiu</w:t>
      </w:r>
      <w:r w:rsidRPr="008D71B0">
        <w:rPr>
          <w:bCs/>
          <w:iCs/>
          <w:color w:val="000000" w:themeColor="text1"/>
          <w:sz w:val="24"/>
          <w:szCs w:val="24"/>
        </w:rPr>
        <w:t xml:space="preserve"> platné</w:t>
      </w:r>
      <w:r w:rsidR="000F7CE8">
        <w:rPr>
          <w:bCs/>
          <w:iCs/>
          <w:color w:val="000000" w:themeColor="text1"/>
          <w:sz w:val="24"/>
          <w:szCs w:val="24"/>
        </w:rPr>
        <w:t>ho Osvedčenia</w:t>
      </w:r>
      <w:r w:rsidR="00A74FC9">
        <w:rPr>
          <w:bCs/>
          <w:iCs/>
          <w:color w:val="000000" w:themeColor="text1"/>
          <w:sz w:val="24"/>
          <w:szCs w:val="24"/>
        </w:rPr>
        <w:t xml:space="preserve"> o evidencii vozidla</w:t>
      </w:r>
      <w:r w:rsidR="006B65CC">
        <w:rPr>
          <w:bCs/>
          <w:iCs/>
          <w:color w:val="000000" w:themeColor="text1"/>
          <w:sz w:val="24"/>
          <w:szCs w:val="24"/>
        </w:rPr>
        <w:t>.</w:t>
      </w:r>
    </w:p>
    <w:p w14:paraId="0AF9D624" w14:textId="77777777" w:rsidR="006B65CC" w:rsidRPr="006B65CC" w:rsidRDefault="006B65CC" w:rsidP="00A74FC9">
      <w:pPr>
        <w:spacing w:line="360" w:lineRule="auto"/>
        <w:ind w:firstLine="708"/>
        <w:jc w:val="both"/>
        <w:rPr>
          <w:bCs/>
          <w:iCs/>
          <w:color w:val="000000" w:themeColor="text1"/>
          <w:sz w:val="24"/>
          <w:szCs w:val="24"/>
        </w:rPr>
      </w:pPr>
    </w:p>
    <w:p w14:paraId="2D98E10C" w14:textId="77777777" w:rsidR="006B65CC" w:rsidRPr="006B65CC" w:rsidRDefault="006B65CC" w:rsidP="006B65CC">
      <w:pPr>
        <w:tabs>
          <w:tab w:val="left" w:pos="0"/>
        </w:tabs>
        <w:spacing w:line="360" w:lineRule="auto"/>
        <w:ind w:firstLine="708"/>
        <w:jc w:val="both"/>
        <w:rPr>
          <w:color w:val="000000" w:themeColor="text1"/>
          <w:sz w:val="24"/>
          <w:szCs w:val="24"/>
        </w:rPr>
      </w:pPr>
      <w:r w:rsidRPr="006B65CC">
        <w:rPr>
          <w:color w:val="000000" w:themeColor="text1"/>
          <w:sz w:val="24"/>
          <w:szCs w:val="24"/>
        </w:rPr>
        <w:lastRenderedPageBreak/>
        <w:t xml:space="preserve">Dňom nadobudnutia účinnosti tohto nariadenia sa ruší Nariadenie generálneho riaditeľa č. 11/2018 o vydávaní „Povolenia na vstup cudzích osôb do obvodu dráhy </w:t>
      </w:r>
      <w:r w:rsidRPr="006B65CC">
        <w:rPr>
          <w:color w:val="000000" w:themeColor="text1"/>
          <w:sz w:val="24"/>
          <w:szCs w:val="24"/>
        </w:rPr>
        <w:br/>
        <w:t>v správe ŽSR“ a „Povolenia na vjazd cestných vozidiel“ účinné od 01.09.2018.</w:t>
      </w:r>
    </w:p>
    <w:p w14:paraId="5CFE4527" w14:textId="77777777" w:rsidR="006B65CC" w:rsidRPr="00A74FC9" w:rsidRDefault="006B65CC" w:rsidP="00A74FC9">
      <w:pPr>
        <w:spacing w:line="360" w:lineRule="auto"/>
        <w:ind w:firstLine="708"/>
        <w:jc w:val="both"/>
        <w:rPr>
          <w:bCs/>
          <w:iCs/>
          <w:color w:val="000000" w:themeColor="text1"/>
          <w:sz w:val="24"/>
          <w:szCs w:val="24"/>
        </w:rPr>
      </w:pPr>
    </w:p>
    <w:p w14:paraId="21AFC110" w14:textId="77777777" w:rsidR="00DE753C" w:rsidRDefault="00DE753C" w:rsidP="005628B5">
      <w:pPr>
        <w:pStyle w:val="Hlavika"/>
        <w:tabs>
          <w:tab w:val="clear" w:pos="4536"/>
          <w:tab w:val="clear" w:pos="9072"/>
          <w:tab w:val="center" w:pos="6521"/>
        </w:tabs>
        <w:spacing w:line="360" w:lineRule="auto"/>
        <w:rPr>
          <w:color w:val="000000" w:themeColor="text1"/>
          <w:sz w:val="24"/>
          <w:szCs w:val="24"/>
        </w:rPr>
      </w:pPr>
    </w:p>
    <w:p w14:paraId="6E8E38C2" w14:textId="77777777" w:rsidR="00DE753C" w:rsidRDefault="00DE753C" w:rsidP="005628B5">
      <w:pPr>
        <w:pStyle w:val="Hlavika"/>
        <w:tabs>
          <w:tab w:val="clear" w:pos="4536"/>
          <w:tab w:val="clear" w:pos="9072"/>
          <w:tab w:val="center" w:pos="6521"/>
        </w:tabs>
        <w:spacing w:line="360" w:lineRule="auto"/>
        <w:rPr>
          <w:color w:val="000000" w:themeColor="text1"/>
          <w:sz w:val="24"/>
          <w:szCs w:val="24"/>
        </w:rPr>
      </w:pPr>
    </w:p>
    <w:p w14:paraId="61246249" w14:textId="77777777" w:rsidR="00DE753C" w:rsidRDefault="00DE753C" w:rsidP="005628B5">
      <w:pPr>
        <w:pStyle w:val="Hlavika"/>
        <w:tabs>
          <w:tab w:val="clear" w:pos="4536"/>
          <w:tab w:val="clear" w:pos="9072"/>
          <w:tab w:val="center" w:pos="6521"/>
        </w:tabs>
        <w:spacing w:line="360" w:lineRule="auto"/>
        <w:rPr>
          <w:color w:val="000000" w:themeColor="text1"/>
          <w:sz w:val="24"/>
          <w:szCs w:val="24"/>
        </w:rPr>
      </w:pPr>
    </w:p>
    <w:p w14:paraId="4BDB7571" w14:textId="77777777" w:rsidR="005628B5" w:rsidRPr="008D71B0" w:rsidRDefault="00DE753C" w:rsidP="005628B5">
      <w:pPr>
        <w:pStyle w:val="Hlavika"/>
        <w:tabs>
          <w:tab w:val="clear" w:pos="4536"/>
          <w:tab w:val="clear" w:pos="9072"/>
          <w:tab w:val="center" w:pos="6521"/>
        </w:tabs>
        <w:spacing w:line="360" w:lineRule="auto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</w:r>
      <w:r w:rsidR="00870CA3">
        <w:rPr>
          <w:color w:val="000000" w:themeColor="text1"/>
          <w:sz w:val="24"/>
          <w:szCs w:val="24"/>
        </w:rPr>
        <w:t>Ing. Juraj Tkáč</w:t>
      </w:r>
      <w:r w:rsidR="005628B5" w:rsidRPr="008D71B0">
        <w:rPr>
          <w:color w:val="000000" w:themeColor="text1"/>
          <w:sz w:val="24"/>
          <w:szCs w:val="24"/>
        </w:rPr>
        <w:t>, v. r.</w:t>
      </w:r>
    </w:p>
    <w:p w14:paraId="3D35519C" w14:textId="77777777" w:rsidR="005628B5" w:rsidRDefault="005628B5" w:rsidP="005628B5">
      <w:pPr>
        <w:pStyle w:val="Hlavika"/>
        <w:tabs>
          <w:tab w:val="clear" w:pos="4536"/>
          <w:tab w:val="clear" w:pos="9072"/>
          <w:tab w:val="center" w:pos="6521"/>
        </w:tabs>
        <w:spacing w:line="360" w:lineRule="auto"/>
        <w:rPr>
          <w:color w:val="000000" w:themeColor="text1"/>
          <w:sz w:val="24"/>
          <w:szCs w:val="24"/>
        </w:rPr>
      </w:pPr>
      <w:r w:rsidRPr="008D71B0">
        <w:rPr>
          <w:color w:val="000000" w:themeColor="text1"/>
          <w:sz w:val="24"/>
          <w:szCs w:val="24"/>
        </w:rPr>
        <w:tab/>
        <w:t>generálny riaditeľ ŽSR</w:t>
      </w:r>
    </w:p>
    <w:p w14:paraId="4188942E" w14:textId="77777777" w:rsidR="00DE753C" w:rsidRDefault="00DE753C" w:rsidP="005628B5">
      <w:pPr>
        <w:pStyle w:val="Hlavika"/>
        <w:tabs>
          <w:tab w:val="clear" w:pos="4536"/>
          <w:tab w:val="clear" w:pos="9072"/>
          <w:tab w:val="center" w:pos="6521"/>
        </w:tabs>
        <w:spacing w:line="360" w:lineRule="auto"/>
        <w:rPr>
          <w:color w:val="000000" w:themeColor="text1"/>
          <w:sz w:val="24"/>
          <w:szCs w:val="24"/>
        </w:rPr>
      </w:pPr>
    </w:p>
    <w:p w14:paraId="2FA97FA1" w14:textId="77777777" w:rsidR="00A74FC9" w:rsidRDefault="00A74FC9" w:rsidP="005628B5">
      <w:pPr>
        <w:pStyle w:val="Hlavika"/>
        <w:tabs>
          <w:tab w:val="clear" w:pos="4536"/>
          <w:tab w:val="clear" w:pos="9072"/>
          <w:tab w:val="center" w:pos="6521"/>
        </w:tabs>
        <w:spacing w:line="360" w:lineRule="auto"/>
        <w:rPr>
          <w:color w:val="000000" w:themeColor="text1"/>
          <w:sz w:val="24"/>
          <w:szCs w:val="24"/>
        </w:rPr>
      </w:pPr>
    </w:p>
    <w:p w14:paraId="149211F1" w14:textId="77777777" w:rsidR="006B65CC" w:rsidRDefault="006B65CC" w:rsidP="005628B5">
      <w:pPr>
        <w:pStyle w:val="Hlavika"/>
        <w:tabs>
          <w:tab w:val="clear" w:pos="4536"/>
          <w:tab w:val="clear" w:pos="9072"/>
          <w:tab w:val="center" w:pos="6521"/>
        </w:tabs>
        <w:spacing w:line="360" w:lineRule="auto"/>
        <w:rPr>
          <w:color w:val="000000" w:themeColor="text1"/>
          <w:sz w:val="20"/>
          <w:szCs w:val="20"/>
        </w:rPr>
      </w:pPr>
    </w:p>
    <w:p w14:paraId="42C704D8" w14:textId="77777777" w:rsidR="006B65CC" w:rsidRDefault="006B65CC" w:rsidP="005628B5">
      <w:pPr>
        <w:pStyle w:val="Hlavika"/>
        <w:tabs>
          <w:tab w:val="clear" w:pos="4536"/>
          <w:tab w:val="clear" w:pos="9072"/>
          <w:tab w:val="center" w:pos="6521"/>
        </w:tabs>
        <w:spacing w:line="360" w:lineRule="auto"/>
        <w:rPr>
          <w:color w:val="000000" w:themeColor="text1"/>
          <w:sz w:val="20"/>
          <w:szCs w:val="20"/>
        </w:rPr>
      </w:pPr>
    </w:p>
    <w:p w14:paraId="6811B872" w14:textId="77777777" w:rsidR="006B65CC" w:rsidRDefault="006B65CC" w:rsidP="005628B5">
      <w:pPr>
        <w:pStyle w:val="Hlavika"/>
        <w:tabs>
          <w:tab w:val="clear" w:pos="4536"/>
          <w:tab w:val="clear" w:pos="9072"/>
          <w:tab w:val="center" w:pos="6521"/>
        </w:tabs>
        <w:spacing w:line="360" w:lineRule="auto"/>
        <w:rPr>
          <w:color w:val="000000" w:themeColor="text1"/>
          <w:sz w:val="20"/>
          <w:szCs w:val="20"/>
        </w:rPr>
      </w:pPr>
    </w:p>
    <w:p w14:paraId="0ADDCF6D" w14:textId="77777777" w:rsidR="006B65CC" w:rsidRDefault="006B65CC" w:rsidP="005628B5">
      <w:pPr>
        <w:pStyle w:val="Hlavika"/>
        <w:tabs>
          <w:tab w:val="clear" w:pos="4536"/>
          <w:tab w:val="clear" w:pos="9072"/>
          <w:tab w:val="center" w:pos="6521"/>
        </w:tabs>
        <w:spacing w:line="360" w:lineRule="auto"/>
        <w:rPr>
          <w:color w:val="000000" w:themeColor="text1"/>
          <w:sz w:val="20"/>
          <w:szCs w:val="20"/>
        </w:rPr>
      </w:pPr>
    </w:p>
    <w:p w14:paraId="7A6B2C2F" w14:textId="77777777" w:rsidR="006B65CC" w:rsidRDefault="006B65CC" w:rsidP="005628B5">
      <w:pPr>
        <w:pStyle w:val="Hlavika"/>
        <w:tabs>
          <w:tab w:val="clear" w:pos="4536"/>
          <w:tab w:val="clear" w:pos="9072"/>
          <w:tab w:val="center" w:pos="6521"/>
        </w:tabs>
        <w:spacing w:line="360" w:lineRule="auto"/>
        <w:rPr>
          <w:color w:val="000000" w:themeColor="text1"/>
          <w:sz w:val="20"/>
          <w:szCs w:val="20"/>
        </w:rPr>
      </w:pPr>
    </w:p>
    <w:p w14:paraId="7C8B11FD" w14:textId="77777777" w:rsidR="006B65CC" w:rsidRDefault="006B65CC" w:rsidP="005628B5">
      <w:pPr>
        <w:pStyle w:val="Hlavika"/>
        <w:tabs>
          <w:tab w:val="clear" w:pos="4536"/>
          <w:tab w:val="clear" w:pos="9072"/>
          <w:tab w:val="center" w:pos="6521"/>
        </w:tabs>
        <w:spacing w:line="360" w:lineRule="auto"/>
        <w:rPr>
          <w:color w:val="000000" w:themeColor="text1"/>
          <w:sz w:val="20"/>
          <w:szCs w:val="20"/>
        </w:rPr>
      </w:pPr>
    </w:p>
    <w:p w14:paraId="7E3E0E1E" w14:textId="77777777" w:rsidR="006B65CC" w:rsidRDefault="006B65CC" w:rsidP="005628B5">
      <w:pPr>
        <w:pStyle w:val="Hlavika"/>
        <w:tabs>
          <w:tab w:val="clear" w:pos="4536"/>
          <w:tab w:val="clear" w:pos="9072"/>
          <w:tab w:val="center" w:pos="6521"/>
        </w:tabs>
        <w:spacing w:line="360" w:lineRule="auto"/>
        <w:rPr>
          <w:color w:val="000000" w:themeColor="text1"/>
          <w:sz w:val="20"/>
          <w:szCs w:val="20"/>
        </w:rPr>
      </w:pPr>
    </w:p>
    <w:p w14:paraId="2DB094CD" w14:textId="77777777" w:rsidR="006B65CC" w:rsidRDefault="006B65CC" w:rsidP="005628B5">
      <w:pPr>
        <w:pStyle w:val="Hlavika"/>
        <w:tabs>
          <w:tab w:val="clear" w:pos="4536"/>
          <w:tab w:val="clear" w:pos="9072"/>
          <w:tab w:val="center" w:pos="6521"/>
        </w:tabs>
        <w:spacing w:line="360" w:lineRule="auto"/>
        <w:rPr>
          <w:color w:val="000000" w:themeColor="text1"/>
          <w:sz w:val="20"/>
          <w:szCs w:val="20"/>
        </w:rPr>
      </w:pPr>
    </w:p>
    <w:p w14:paraId="6A4958B5" w14:textId="77777777" w:rsidR="006B65CC" w:rsidRDefault="006B65CC" w:rsidP="005628B5">
      <w:pPr>
        <w:pStyle w:val="Hlavika"/>
        <w:tabs>
          <w:tab w:val="clear" w:pos="4536"/>
          <w:tab w:val="clear" w:pos="9072"/>
          <w:tab w:val="center" w:pos="6521"/>
        </w:tabs>
        <w:spacing w:line="360" w:lineRule="auto"/>
        <w:rPr>
          <w:color w:val="000000" w:themeColor="text1"/>
          <w:sz w:val="20"/>
          <w:szCs w:val="20"/>
        </w:rPr>
      </w:pPr>
    </w:p>
    <w:p w14:paraId="1ADD0899" w14:textId="77777777" w:rsidR="006B65CC" w:rsidRDefault="006B65CC" w:rsidP="005628B5">
      <w:pPr>
        <w:pStyle w:val="Hlavika"/>
        <w:tabs>
          <w:tab w:val="clear" w:pos="4536"/>
          <w:tab w:val="clear" w:pos="9072"/>
          <w:tab w:val="center" w:pos="6521"/>
        </w:tabs>
        <w:spacing w:line="360" w:lineRule="auto"/>
        <w:rPr>
          <w:color w:val="000000" w:themeColor="text1"/>
          <w:sz w:val="20"/>
          <w:szCs w:val="20"/>
        </w:rPr>
      </w:pPr>
    </w:p>
    <w:p w14:paraId="2C9F9E30" w14:textId="77777777" w:rsidR="006B65CC" w:rsidRDefault="006B65CC" w:rsidP="005628B5">
      <w:pPr>
        <w:pStyle w:val="Hlavika"/>
        <w:tabs>
          <w:tab w:val="clear" w:pos="4536"/>
          <w:tab w:val="clear" w:pos="9072"/>
          <w:tab w:val="center" w:pos="6521"/>
        </w:tabs>
        <w:spacing w:line="360" w:lineRule="auto"/>
        <w:rPr>
          <w:color w:val="000000" w:themeColor="text1"/>
          <w:sz w:val="20"/>
          <w:szCs w:val="20"/>
        </w:rPr>
      </w:pPr>
    </w:p>
    <w:p w14:paraId="028471A8" w14:textId="77777777" w:rsidR="006B65CC" w:rsidRDefault="006B65CC" w:rsidP="005628B5">
      <w:pPr>
        <w:pStyle w:val="Hlavika"/>
        <w:tabs>
          <w:tab w:val="clear" w:pos="4536"/>
          <w:tab w:val="clear" w:pos="9072"/>
          <w:tab w:val="center" w:pos="6521"/>
        </w:tabs>
        <w:spacing w:line="360" w:lineRule="auto"/>
        <w:rPr>
          <w:color w:val="000000" w:themeColor="text1"/>
          <w:sz w:val="20"/>
          <w:szCs w:val="20"/>
        </w:rPr>
      </w:pPr>
    </w:p>
    <w:p w14:paraId="2E08E1D2" w14:textId="77777777" w:rsidR="006B65CC" w:rsidRDefault="006B65CC" w:rsidP="005628B5">
      <w:pPr>
        <w:pStyle w:val="Hlavika"/>
        <w:tabs>
          <w:tab w:val="clear" w:pos="4536"/>
          <w:tab w:val="clear" w:pos="9072"/>
          <w:tab w:val="center" w:pos="6521"/>
        </w:tabs>
        <w:spacing w:line="360" w:lineRule="auto"/>
        <w:rPr>
          <w:color w:val="000000" w:themeColor="text1"/>
          <w:sz w:val="20"/>
          <w:szCs w:val="20"/>
        </w:rPr>
      </w:pPr>
    </w:p>
    <w:p w14:paraId="25CBFA14" w14:textId="77777777" w:rsidR="006B65CC" w:rsidRDefault="006B65CC" w:rsidP="005628B5">
      <w:pPr>
        <w:pStyle w:val="Hlavika"/>
        <w:tabs>
          <w:tab w:val="clear" w:pos="4536"/>
          <w:tab w:val="clear" w:pos="9072"/>
          <w:tab w:val="center" w:pos="6521"/>
        </w:tabs>
        <w:spacing w:line="360" w:lineRule="auto"/>
        <w:rPr>
          <w:color w:val="000000" w:themeColor="text1"/>
          <w:sz w:val="20"/>
          <w:szCs w:val="20"/>
        </w:rPr>
      </w:pPr>
    </w:p>
    <w:p w14:paraId="1D459202" w14:textId="77777777" w:rsidR="006B65CC" w:rsidRDefault="006B65CC" w:rsidP="005628B5">
      <w:pPr>
        <w:pStyle w:val="Hlavika"/>
        <w:tabs>
          <w:tab w:val="clear" w:pos="4536"/>
          <w:tab w:val="clear" w:pos="9072"/>
          <w:tab w:val="center" w:pos="6521"/>
        </w:tabs>
        <w:spacing w:line="360" w:lineRule="auto"/>
        <w:rPr>
          <w:color w:val="000000" w:themeColor="text1"/>
          <w:sz w:val="20"/>
          <w:szCs w:val="20"/>
        </w:rPr>
      </w:pPr>
    </w:p>
    <w:p w14:paraId="10FF07CF" w14:textId="77777777" w:rsidR="006B65CC" w:rsidRDefault="006B65CC" w:rsidP="005628B5">
      <w:pPr>
        <w:pStyle w:val="Hlavika"/>
        <w:tabs>
          <w:tab w:val="clear" w:pos="4536"/>
          <w:tab w:val="clear" w:pos="9072"/>
          <w:tab w:val="center" w:pos="6521"/>
        </w:tabs>
        <w:spacing w:line="360" w:lineRule="auto"/>
        <w:rPr>
          <w:color w:val="000000" w:themeColor="text1"/>
          <w:sz w:val="20"/>
          <w:szCs w:val="20"/>
        </w:rPr>
      </w:pPr>
    </w:p>
    <w:p w14:paraId="22DB42B4" w14:textId="77777777" w:rsidR="006B65CC" w:rsidRDefault="006B65CC" w:rsidP="005628B5">
      <w:pPr>
        <w:pStyle w:val="Hlavika"/>
        <w:tabs>
          <w:tab w:val="clear" w:pos="4536"/>
          <w:tab w:val="clear" w:pos="9072"/>
          <w:tab w:val="center" w:pos="6521"/>
        </w:tabs>
        <w:spacing w:line="360" w:lineRule="auto"/>
        <w:rPr>
          <w:color w:val="000000" w:themeColor="text1"/>
          <w:sz w:val="20"/>
          <w:szCs w:val="20"/>
        </w:rPr>
      </w:pPr>
    </w:p>
    <w:p w14:paraId="509AB733" w14:textId="77777777" w:rsidR="00FA024C" w:rsidRDefault="00FA024C" w:rsidP="005628B5">
      <w:pPr>
        <w:pStyle w:val="Hlavika"/>
        <w:tabs>
          <w:tab w:val="clear" w:pos="4536"/>
          <w:tab w:val="clear" w:pos="9072"/>
          <w:tab w:val="center" w:pos="6521"/>
        </w:tabs>
        <w:spacing w:line="360" w:lineRule="auto"/>
        <w:rPr>
          <w:color w:val="000000" w:themeColor="text1"/>
          <w:sz w:val="20"/>
          <w:szCs w:val="20"/>
        </w:rPr>
      </w:pPr>
    </w:p>
    <w:p w14:paraId="5A730820" w14:textId="77777777" w:rsidR="00FA024C" w:rsidRDefault="00FA024C" w:rsidP="005628B5">
      <w:pPr>
        <w:pStyle w:val="Hlavika"/>
        <w:tabs>
          <w:tab w:val="clear" w:pos="4536"/>
          <w:tab w:val="clear" w:pos="9072"/>
          <w:tab w:val="center" w:pos="6521"/>
        </w:tabs>
        <w:spacing w:line="360" w:lineRule="auto"/>
        <w:rPr>
          <w:color w:val="000000" w:themeColor="text1"/>
          <w:sz w:val="20"/>
          <w:szCs w:val="20"/>
        </w:rPr>
      </w:pPr>
    </w:p>
    <w:p w14:paraId="0A0BA359" w14:textId="77777777" w:rsidR="00FA024C" w:rsidRDefault="00FA024C" w:rsidP="005628B5">
      <w:pPr>
        <w:pStyle w:val="Hlavika"/>
        <w:tabs>
          <w:tab w:val="clear" w:pos="4536"/>
          <w:tab w:val="clear" w:pos="9072"/>
          <w:tab w:val="center" w:pos="6521"/>
        </w:tabs>
        <w:spacing w:line="360" w:lineRule="auto"/>
        <w:rPr>
          <w:color w:val="000000" w:themeColor="text1"/>
          <w:sz w:val="20"/>
          <w:szCs w:val="20"/>
        </w:rPr>
      </w:pPr>
    </w:p>
    <w:p w14:paraId="7B863A23" w14:textId="77777777" w:rsidR="00DE753C" w:rsidRPr="00FC7A37" w:rsidRDefault="00DE753C" w:rsidP="005628B5">
      <w:pPr>
        <w:pStyle w:val="Hlavika"/>
        <w:tabs>
          <w:tab w:val="clear" w:pos="4536"/>
          <w:tab w:val="clear" w:pos="9072"/>
          <w:tab w:val="center" w:pos="6521"/>
        </w:tabs>
        <w:spacing w:line="360" w:lineRule="auto"/>
        <w:rPr>
          <w:color w:val="000000" w:themeColor="text1"/>
          <w:sz w:val="20"/>
          <w:szCs w:val="20"/>
        </w:rPr>
      </w:pPr>
      <w:r w:rsidRPr="00FC7A37">
        <w:rPr>
          <w:color w:val="000000" w:themeColor="text1"/>
          <w:sz w:val="20"/>
          <w:szCs w:val="20"/>
        </w:rPr>
        <w:t xml:space="preserve">Za správnosť vyhotovenia: </w:t>
      </w:r>
      <w:r w:rsidR="00870CA3" w:rsidRPr="00FC7A37">
        <w:rPr>
          <w:color w:val="000000" w:themeColor="text1"/>
          <w:sz w:val="20"/>
          <w:szCs w:val="20"/>
        </w:rPr>
        <w:t>JUDr</w:t>
      </w:r>
      <w:r w:rsidRPr="00FC7A37">
        <w:rPr>
          <w:color w:val="000000" w:themeColor="text1"/>
          <w:sz w:val="20"/>
          <w:szCs w:val="20"/>
        </w:rPr>
        <w:t>. Katarína Kožuchová</w:t>
      </w:r>
    </w:p>
    <w:p w14:paraId="67714261" w14:textId="77777777" w:rsidR="00B71F6B" w:rsidRDefault="00B71F6B" w:rsidP="009853B7">
      <w:pPr>
        <w:jc w:val="both"/>
        <w:rPr>
          <w:sz w:val="24"/>
          <w:szCs w:val="24"/>
        </w:rPr>
      </w:pPr>
    </w:p>
    <w:sectPr w:rsidR="00B71F6B" w:rsidSect="00D8556D">
      <w:footerReference w:type="default" r:id="rId15"/>
      <w:type w:val="continuous"/>
      <w:pgSz w:w="11906" w:h="16838"/>
      <w:pgMar w:top="902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A35123" w14:textId="77777777" w:rsidR="008817C2" w:rsidRDefault="008817C2">
      <w:r>
        <w:separator/>
      </w:r>
    </w:p>
  </w:endnote>
  <w:endnote w:type="continuationSeparator" w:id="0">
    <w:p w14:paraId="516CA53F" w14:textId="77777777" w:rsidR="008817C2" w:rsidRDefault="00881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505" w:type="dxa"/>
      <w:tblInd w:w="14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742"/>
      <w:gridCol w:w="2268"/>
      <w:gridCol w:w="3495"/>
    </w:tblGrid>
    <w:tr w:rsidR="00B71F6B" w:rsidRPr="00A50F8F" w14:paraId="58C79A0D" w14:textId="77777777" w:rsidTr="00FD6A58">
      <w:trPr>
        <w:cantSplit/>
        <w:trHeight w:val="493"/>
      </w:trPr>
      <w:tc>
        <w:tcPr>
          <w:tcW w:w="3742" w:type="dxa"/>
          <w:vAlign w:val="center"/>
        </w:tcPr>
        <w:p w14:paraId="3A27FD1B" w14:textId="77777777" w:rsidR="00B71F6B" w:rsidRPr="00154750" w:rsidRDefault="00B71F6B" w:rsidP="008D71B0">
          <w:pPr>
            <w:pStyle w:val="Pta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 xml:space="preserve">Nariadenie č. </w:t>
          </w:r>
          <w:r w:rsidR="008D71B0">
            <w:rPr>
              <w:rFonts w:ascii="Tahoma" w:hAnsi="Tahoma" w:cs="Tahoma"/>
            </w:rPr>
            <w:t>11/2018</w:t>
          </w:r>
        </w:p>
      </w:tc>
      <w:tc>
        <w:tcPr>
          <w:tcW w:w="2268" w:type="dxa"/>
          <w:vAlign w:val="center"/>
        </w:tcPr>
        <w:p w14:paraId="2B25CCB3" w14:textId="77777777" w:rsidR="00B71F6B" w:rsidRPr="00154750" w:rsidRDefault="00B71F6B" w:rsidP="00FA4142">
          <w:pPr>
            <w:jc w:val="center"/>
            <w:rPr>
              <w:rFonts w:ascii="Tahoma" w:hAnsi="Tahoma" w:cs="Tahoma"/>
            </w:rPr>
          </w:pPr>
          <w:r w:rsidRPr="00154750">
            <w:rPr>
              <w:rFonts w:ascii="Tahoma" w:hAnsi="Tahoma" w:cs="Tahoma"/>
            </w:rPr>
            <w:t xml:space="preserve">Strana </w:t>
          </w:r>
          <w:r w:rsidRPr="00154750">
            <w:rPr>
              <w:rFonts w:ascii="Tahoma" w:hAnsi="Tahoma" w:cs="Tahoma"/>
            </w:rPr>
            <w:fldChar w:fldCharType="begin"/>
          </w:r>
          <w:r w:rsidRPr="00154750">
            <w:rPr>
              <w:rFonts w:ascii="Tahoma" w:hAnsi="Tahoma" w:cs="Tahoma"/>
            </w:rPr>
            <w:instrText xml:space="preserve"> PAGE </w:instrText>
          </w:r>
          <w:r w:rsidRPr="00154750">
            <w:rPr>
              <w:rFonts w:ascii="Tahoma" w:hAnsi="Tahoma" w:cs="Tahoma"/>
            </w:rPr>
            <w:fldChar w:fldCharType="separate"/>
          </w:r>
          <w:r w:rsidR="005508D1">
            <w:rPr>
              <w:rFonts w:ascii="Tahoma" w:hAnsi="Tahoma" w:cs="Tahoma"/>
              <w:noProof/>
            </w:rPr>
            <w:t>2</w:t>
          </w:r>
          <w:r w:rsidRPr="00154750">
            <w:rPr>
              <w:rFonts w:ascii="Tahoma" w:hAnsi="Tahoma" w:cs="Tahoma"/>
            </w:rPr>
            <w:fldChar w:fldCharType="end"/>
          </w:r>
          <w:r w:rsidRPr="00154750">
            <w:rPr>
              <w:rFonts w:ascii="Tahoma" w:hAnsi="Tahoma" w:cs="Tahoma"/>
            </w:rPr>
            <w:t xml:space="preserve"> z 2</w:t>
          </w:r>
        </w:p>
      </w:tc>
      <w:tc>
        <w:tcPr>
          <w:tcW w:w="3495" w:type="dxa"/>
          <w:vAlign w:val="center"/>
        </w:tcPr>
        <w:p w14:paraId="642ACB56" w14:textId="77777777" w:rsidR="00B71F6B" w:rsidRPr="00154750" w:rsidRDefault="008D71B0" w:rsidP="00FD6A58">
          <w:pPr>
            <w:pStyle w:val="Pta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I-01-O160-2018</w:t>
          </w:r>
        </w:p>
      </w:tc>
    </w:tr>
  </w:tbl>
  <w:p w14:paraId="7C6DCF91" w14:textId="77777777" w:rsidR="00B71F6B" w:rsidRDefault="00B71F6B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505" w:type="dxa"/>
      <w:tblInd w:w="14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742"/>
      <w:gridCol w:w="2268"/>
      <w:gridCol w:w="3495"/>
    </w:tblGrid>
    <w:tr w:rsidR="00100C33" w:rsidRPr="00A50F8F" w14:paraId="2C8C9616" w14:textId="77777777" w:rsidTr="00100C33">
      <w:trPr>
        <w:cantSplit/>
        <w:trHeight w:val="493"/>
      </w:trPr>
      <w:tc>
        <w:tcPr>
          <w:tcW w:w="3742" w:type="dxa"/>
          <w:vAlign w:val="center"/>
        </w:tcPr>
        <w:p w14:paraId="1B863578" w14:textId="77777777" w:rsidR="00100C33" w:rsidRPr="00154750" w:rsidRDefault="00FA024C" w:rsidP="007F4331">
          <w:pPr>
            <w:pStyle w:val="Pta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Nariadenie č. 1</w:t>
          </w:r>
          <w:r w:rsidR="007F4331">
            <w:rPr>
              <w:rFonts w:ascii="Tahoma" w:hAnsi="Tahoma" w:cs="Tahoma"/>
            </w:rPr>
            <w:t>2</w:t>
          </w:r>
          <w:r w:rsidR="00BC0EB5" w:rsidRPr="00154750">
            <w:rPr>
              <w:rFonts w:ascii="Tahoma" w:hAnsi="Tahoma" w:cs="Tahoma"/>
            </w:rPr>
            <w:t>/20</w:t>
          </w:r>
          <w:r w:rsidR="008D71B0">
            <w:rPr>
              <w:rFonts w:ascii="Tahoma" w:hAnsi="Tahoma" w:cs="Tahoma"/>
            </w:rPr>
            <w:t>1</w:t>
          </w:r>
          <w:r w:rsidR="00870CA3">
            <w:rPr>
              <w:rFonts w:ascii="Tahoma" w:hAnsi="Tahoma" w:cs="Tahoma"/>
            </w:rPr>
            <w:t>9</w:t>
          </w:r>
        </w:p>
      </w:tc>
      <w:tc>
        <w:tcPr>
          <w:tcW w:w="2268" w:type="dxa"/>
          <w:vAlign w:val="center"/>
        </w:tcPr>
        <w:p w14:paraId="06BE0ABF" w14:textId="1066E458" w:rsidR="00454172" w:rsidRPr="005628B5" w:rsidRDefault="00BC0EB5" w:rsidP="007F4331">
          <w:pPr>
            <w:pStyle w:val="Pta"/>
            <w:jc w:val="center"/>
            <w:rPr>
              <w:rFonts w:ascii="Tahoma" w:hAnsi="Tahoma" w:cs="Tahoma"/>
              <w:color w:val="000000" w:themeColor="text1"/>
            </w:rPr>
          </w:pPr>
          <w:r w:rsidRPr="005628B5">
            <w:rPr>
              <w:rFonts w:ascii="Tahoma" w:hAnsi="Tahoma" w:cs="Tahoma"/>
              <w:color w:val="000000" w:themeColor="text1"/>
            </w:rPr>
            <w:t xml:space="preserve">Strana </w:t>
          </w:r>
          <w:r w:rsidRPr="005628B5">
            <w:rPr>
              <w:rFonts w:ascii="Tahoma" w:hAnsi="Tahoma" w:cs="Tahoma"/>
              <w:color w:val="000000" w:themeColor="text1"/>
            </w:rPr>
            <w:fldChar w:fldCharType="begin"/>
          </w:r>
          <w:r w:rsidRPr="005628B5">
            <w:rPr>
              <w:rFonts w:ascii="Tahoma" w:hAnsi="Tahoma" w:cs="Tahoma"/>
              <w:color w:val="000000" w:themeColor="text1"/>
            </w:rPr>
            <w:instrText xml:space="preserve"> PAGE </w:instrText>
          </w:r>
          <w:r w:rsidRPr="005628B5">
            <w:rPr>
              <w:rFonts w:ascii="Tahoma" w:hAnsi="Tahoma" w:cs="Tahoma"/>
              <w:color w:val="000000" w:themeColor="text1"/>
            </w:rPr>
            <w:fldChar w:fldCharType="separate"/>
          </w:r>
          <w:r w:rsidR="000B03EE">
            <w:rPr>
              <w:rFonts w:ascii="Tahoma" w:hAnsi="Tahoma" w:cs="Tahoma"/>
              <w:noProof/>
              <w:color w:val="000000" w:themeColor="text1"/>
            </w:rPr>
            <w:t>2</w:t>
          </w:r>
          <w:r w:rsidRPr="005628B5">
            <w:rPr>
              <w:rFonts w:ascii="Tahoma" w:hAnsi="Tahoma" w:cs="Tahoma"/>
              <w:color w:val="000000" w:themeColor="text1"/>
            </w:rPr>
            <w:fldChar w:fldCharType="end"/>
          </w:r>
          <w:r w:rsidRPr="005628B5">
            <w:rPr>
              <w:rFonts w:ascii="Tahoma" w:hAnsi="Tahoma" w:cs="Tahoma"/>
              <w:color w:val="000000" w:themeColor="text1"/>
            </w:rPr>
            <w:t xml:space="preserve"> z </w:t>
          </w:r>
          <w:r w:rsidR="007F4331">
            <w:rPr>
              <w:rFonts w:ascii="Tahoma" w:hAnsi="Tahoma" w:cs="Tahoma"/>
              <w:color w:val="000000" w:themeColor="text1"/>
            </w:rPr>
            <w:t>6</w:t>
          </w:r>
        </w:p>
      </w:tc>
      <w:tc>
        <w:tcPr>
          <w:tcW w:w="3495" w:type="dxa"/>
          <w:vAlign w:val="center"/>
        </w:tcPr>
        <w:p w14:paraId="43AF062C" w14:textId="77777777" w:rsidR="00100C33" w:rsidRPr="00FA024C" w:rsidRDefault="00FA024C" w:rsidP="00FA024C">
          <w:pPr>
            <w:jc w:val="center"/>
            <w:rPr>
              <w:color w:val="FF0000"/>
              <w:lang w:eastAsia="sk-SK"/>
            </w:rPr>
          </w:pPr>
          <w:r w:rsidRPr="00FA024C">
            <w:rPr>
              <w:color w:val="000000" w:themeColor="text1"/>
            </w:rPr>
            <w:t>I-06-O160-2019</w:t>
          </w:r>
        </w:p>
      </w:tc>
    </w:tr>
  </w:tbl>
  <w:p w14:paraId="28668423" w14:textId="77777777" w:rsidR="00100C33" w:rsidRDefault="000B03E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E80AC1" w14:textId="77777777" w:rsidR="008817C2" w:rsidRDefault="008817C2">
      <w:r>
        <w:separator/>
      </w:r>
    </w:p>
  </w:footnote>
  <w:footnote w:type="continuationSeparator" w:id="0">
    <w:p w14:paraId="03F1785E" w14:textId="77777777" w:rsidR="008817C2" w:rsidRDefault="008817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62BD9"/>
    <w:multiLevelType w:val="hybridMultilevel"/>
    <w:tmpl w:val="A23097DC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95653F1"/>
    <w:multiLevelType w:val="hybridMultilevel"/>
    <w:tmpl w:val="35CAF8EE"/>
    <w:lvl w:ilvl="0" w:tplc="5B3A34E2">
      <w:start w:val="1"/>
      <w:numFmt w:val="decimalZero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B4D35"/>
    <w:multiLevelType w:val="hybridMultilevel"/>
    <w:tmpl w:val="3BA819C2"/>
    <w:lvl w:ilvl="0" w:tplc="04050007">
      <w:start w:val="1"/>
      <w:numFmt w:val="bullet"/>
      <w:lvlText w:val="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sz w:val="16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BA01D8D"/>
    <w:multiLevelType w:val="hybridMultilevel"/>
    <w:tmpl w:val="99CA5E0C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8672398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4878737E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13BD6A95"/>
    <w:multiLevelType w:val="hybridMultilevel"/>
    <w:tmpl w:val="486EFE08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5C96E4E"/>
    <w:multiLevelType w:val="hybridMultilevel"/>
    <w:tmpl w:val="00843F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61E3BC7"/>
    <w:multiLevelType w:val="hybridMultilevel"/>
    <w:tmpl w:val="04B00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817E3"/>
    <w:multiLevelType w:val="hybridMultilevel"/>
    <w:tmpl w:val="3E4C387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C96CC3"/>
    <w:multiLevelType w:val="hybridMultilevel"/>
    <w:tmpl w:val="6334190A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1A351151"/>
    <w:multiLevelType w:val="hybridMultilevel"/>
    <w:tmpl w:val="15828510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BB93231"/>
    <w:multiLevelType w:val="hybridMultilevel"/>
    <w:tmpl w:val="F93ABE30"/>
    <w:lvl w:ilvl="0" w:tplc="897A779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0A222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0FA5A4C"/>
    <w:multiLevelType w:val="hybridMultilevel"/>
    <w:tmpl w:val="114E5F44"/>
    <w:lvl w:ilvl="0" w:tplc="EA5099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172339"/>
    <w:multiLevelType w:val="hybridMultilevel"/>
    <w:tmpl w:val="EF88B918"/>
    <w:lvl w:ilvl="0" w:tplc="041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34B1F11"/>
    <w:multiLevelType w:val="multilevel"/>
    <w:tmpl w:val="86BC72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4" w15:restartNumberingAfterBreak="0">
    <w:nsid w:val="24D941A9"/>
    <w:multiLevelType w:val="hybridMultilevel"/>
    <w:tmpl w:val="7022431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0"/>
        </w:tabs>
        <w:ind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  <w:rPr>
        <w:rFonts w:cs="Times New Roman"/>
      </w:rPr>
    </w:lvl>
  </w:abstractNum>
  <w:abstractNum w:abstractNumId="15" w15:restartNumberingAfterBreak="0">
    <w:nsid w:val="26DA3B19"/>
    <w:multiLevelType w:val="multilevel"/>
    <w:tmpl w:val="86BC72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6" w15:restartNumberingAfterBreak="0">
    <w:nsid w:val="2E041C54"/>
    <w:multiLevelType w:val="hybridMultilevel"/>
    <w:tmpl w:val="F4EE078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5A5E85"/>
    <w:multiLevelType w:val="multilevel"/>
    <w:tmpl w:val="F93ABE30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A72619E"/>
    <w:multiLevelType w:val="hybridMultilevel"/>
    <w:tmpl w:val="8BEC87A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4255D0"/>
    <w:multiLevelType w:val="hybridMultilevel"/>
    <w:tmpl w:val="7F9E43AC"/>
    <w:lvl w:ilvl="0" w:tplc="04050007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6"/>
      </w:rPr>
    </w:lvl>
    <w:lvl w:ilvl="1" w:tplc="040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F6014E9"/>
    <w:multiLevelType w:val="hybridMultilevel"/>
    <w:tmpl w:val="A47A6D2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0F65543"/>
    <w:multiLevelType w:val="hybridMultilevel"/>
    <w:tmpl w:val="890039F0"/>
    <w:lvl w:ilvl="0" w:tplc="B61A8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2CC55A1"/>
    <w:multiLevelType w:val="multilevel"/>
    <w:tmpl w:val="158285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9C1232A"/>
    <w:multiLevelType w:val="hybridMultilevel"/>
    <w:tmpl w:val="50482A58"/>
    <w:lvl w:ilvl="0" w:tplc="D542DF6A">
      <w:start w:val="1"/>
      <w:numFmt w:val="upperRoman"/>
      <w:lvlText w:val="%1."/>
      <w:lvlJc w:val="left"/>
      <w:pPr>
        <w:tabs>
          <w:tab w:val="num" w:pos="3600"/>
        </w:tabs>
        <w:ind w:left="324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 w15:restartNumberingAfterBreak="0">
    <w:nsid w:val="4B652FF5"/>
    <w:multiLevelType w:val="hybridMultilevel"/>
    <w:tmpl w:val="FB9E6CF2"/>
    <w:lvl w:ilvl="0" w:tplc="EAB84DBE">
      <w:start w:val="1"/>
      <w:numFmt w:val="decimal"/>
      <w:lvlText w:val="%1."/>
      <w:lvlJc w:val="left"/>
      <w:pPr>
        <w:ind w:left="1069" w:hanging="360"/>
      </w:pPr>
      <w:rPr>
        <w:b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B42AD"/>
    <w:multiLevelType w:val="multilevel"/>
    <w:tmpl w:val="F55EC092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F8573C7"/>
    <w:multiLevelType w:val="hybridMultilevel"/>
    <w:tmpl w:val="C04CCE94"/>
    <w:lvl w:ilvl="0" w:tplc="0405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14B7CC8"/>
    <w:multiLevelType w:val="hybridMultilevel"/>
    <w:tmpl w:val="F55EC092"/>
    <w:lvl w:ilvl="0" w:tplc="65F871F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0A222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16E2AF0"/>
    <w:multiLevelType w:val="multilevel"/>
    <w:tmpl w:val="CCCEA42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537C0F11"/>
    <w:multiLevelType w:val="hybridMultilevel"/>
    <w:tmpl w:val="7ACC8AF0"/>
    <w:lvl w:ilvl="0" w:tplc="65F871F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0A222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4ED588E"/>
    <w:multiLevelType w:val="hybridMultilevel"/>
    <w:tmpl w:val="FB7A31CC"/>
    <w:lvl w:ilvl="0" w:tplc="0405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1" w15:restartNumberingAfterBreak="0">
    <w:nsid w:val="58A03132"/>
    <w:multiLevelType w:val="hybridMultilevel"/>
    <w:tmpl w:val="675CD264"/>
    <w:lvl w:ilvl="0" w:tplc="3F62FF6C">
      <w:start w:val="1"/>
      <w:numFmt w:val="bullet"/>
      <w:lvlText w:val="-"/>
      <w:lvlJc w:val="left"/>
      <w:pPr>
        <w:ind w:left="1352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32" w15:restartNumberingAfterBreak="0">
    <w:nsid w:val="5D1B28EF"/>
    <w:multiLevelType w:val="multilevel"/>
    <w:tmpl w:val="86BC72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3" w15:restartNumberingAfterBreak="0">
    <w:nsid w:val="611A6C87"/>
    <w:multiLevelType w:val="hybridMultilevel"/>
    <w:tmpl w:val="E676E1FE"/>
    <w:lvl w:ilvl="0" w:tplc="D0EEEF10">
      <w:start w:val="1"/>
      <w:numFmt w:val="decimal"/>
      <w:lvlText w:val="(%1)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2494DE5"/>
    <w:multiLevelType w:val="hybridMultilevel"/>
    <w:tmpl w:val="D85CE654"/>
    <w:lvl w:ilvl="0" w:tplc="B7ACAF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539AC6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318FA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88293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BEC7B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D6A17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61446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C8238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A9E7A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5" w15:restartNumberingAfterBreak="0">
    <w:nsid w:val="62E3712E"/>
    <w:multiLevelType w:val="hybridMultilevel"/>
    <w:tmpl w:val="6CDA452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A9652B"/>
    <w:multiLevelType w:val="hybridMultilevel"/>
    <w:tmpl w:val="C54C7EDE"/>
    <w:lvl w:ilvl="0" w:tplc="65F871F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01C33AA"/>
    <w:multiLevelType w:val="hybridMultilevel"/>
    <w:tmpl w:val="862818E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5000B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729B7075"/>
    <w:multiLevelType w:val="hybridMultilevel"/>
    <w:tmpl w:val="0BEA5DEA"/>
    <w:lvl w:ilvl="0" w:tplc="0405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4A16B1"/>
    <w:multiLevelType w:val="hybridMultilevel"/>
    <w:tmpl w:val="F93ABE30"/>
    <w:lvl w:ilvl="0" w:tplc="897A779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07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380A222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96C723E"/>
    <w:multiLevelType w:val="hybridMultilevel"/>
    <w:tmpl w:val="480A0A4E"/>
    <w:lvl w:ilvl="0" w:tplc="736A33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2809E2"/>
    <w:multiLevelType w:val="hybridMultilevel"/>
    <w:tmpl w:val="B99E5646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F873E86"/>
    <w:multiLevelType w:val="multilevel"/>
    <w:tmpl w:val="EB885F9E"/>
    <w:lvl w:ilvl="0">
      <w:start w:val="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pStyle w:val="StylUnicodeMS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2"/>
  </w:num>
  <w:num w:numId="2">
    <w:abstractNumId w:val="34"/>
  </w:num>
  <w:num w:numId="3">
    <w:abstractNumId w:val="19"/>
  </w:num>
  <w:num w:numId="4">
    <w:abstractNumId w:val="5"/>
  </w:num>
  <w:num w:numId="5">
    <w:abstractNumId w:val="28"/>
  </w:num>
  <w:num w:numId="6">
    <w:abstractNumId w:val="13"/>
  </w:num>
  <w:num w:numId="7">
    <w:abstractNumId w:val="0"/>
  </w:num>
  <w:num w:numId="8">
    <w:abstractNumId w:val="15"/>
  </w:num>
  <w:num w:numId="9">
    <w:abstractNumId w:val="41"/>
  </w:num>
  <w:num w:numId="10">
    <w:abstractNumId w:val="32"/>
  </w:num>
  <w:num w:numId="11">
    <w:abstractNumId w:val="9"/>
  </w:num>
  <w:num w:numId="12">
    <w:abstractNumId w:val="22"/>
  </w:num>
  <w:num w:numId="13">
    <w:abstractNumId w:val="20"/>
  </w:num>
  <w:num w:numId="14">
    <w:abstractNumId w:val="6"/>
  </w:num>
  <w:num w:numId="15">
    <w:abstractNumId w:val="2"/>
  </w:num>
  <w:num w:numId="16">
    <w:abstractNumId w:val="23"/>
  </w:num>
  <w:num w:numId="17">
    <w:abstractNumId w:val="39"/>
  </w:num>
  <w:num w:numId="18">
    <w:abstractNumId w:val="21"/>
  </w:num>
  <w:num w:numId="19">
    <w:abstractNumId w:val="27"/>
  </w:num>
  <w:num w:numId="20">
    <w:abstractNumId w:val="11"/>
  </w:num>
  <w:num w:numId="21">
    <w:abstractNumId w:val="14"/>
  </w:num>
  <w:num w:numId="22">
    <w:abstractNumId w:val="3"/>
  </w:num>
  <w:num w:numId="23">
    <w:abstractNumId w:val="8"/>
  </w:num>
  <w:num w:numId="24">
    <w:abstractNumId w:val="38"/>
  </w:num>
  <w:num w:numId="25">
    <w:abstractNumId w:val="37"/>
  </w:num>
  <w:num w:numId="26">
    <w:abstractNumId w:val="25"/>
  </w:num>
  <w:num w:numId="27">
    <w:abstractNumId w:val="17"/>
  </w:num>
  <w:num w:numId="28">
    <w:abstractNumId w:val="29"/>
  </w:num>
  <w:num w:numId="29">
    <w:abstractNumId w:val="30"/>
  </w:num>
  <w:num w:numId="30">
    <w:abstractNumId w:val="36"/>
  </w:num>
  <w:num w:numId="31">
    <w:abstractNumId w:val="26"/>
  </w:num>
  <w:num w:numId="32">
    <w:abstractNumId w:val="10"/>
  </w:num>
  <w:num w:numId="33">
    <w:abstractNumId w:val="35"/>
  </w:num>
  <w:num w:numId="34">
    <w:abstractNumId w:val="7"/>
  </w:num>
  <w:num w:numId="35">
    <w:abstractNumId w:val="33"/>
  </w:num>
  <w:num w:numId="36">
    <w:abstractNumId w:val="16"/>
  </w:num>
  <w:num w:numId="37">
    <w:abstractNumId w:val="24"/>
  </w:num>
  <w:num w:numId="38">
    <w:abstractNumId w:val="4"/>
  </w:num>
  <w:num w:numId="39">
    <w:abstractNumId w:val="18"/>
  </w:num>
  <w:num w:numId="40">
    <w:abstractNumId w:val="12"/>
  </w:num>
  <w:num w:numId="41">
    <w:abstractNumId w:val="1"/>
  </w:num>
  <w:num w:numId="42">
    <w:abstractNumId w:val="40"/>
  </w:num>
  <w:num w:numId="4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attachedTemplate r:id="rId1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3FD"/>
    <w:rsid w:val="00011081"/>
    <w:rsid w:val="000172EA"/>
    <w:rsid w:val="0002360B"/>
    <w:rsid w:val="000355BF"/>
    <w:rsid w:val="00043756"/>
    <w:rsid w:val="00054F80"/>
    <w:rsid w:val="000B03EE"/>
    <w:rsid w:val="000B6F18"/>
    <w:rsid w:val="000F7CE8"/>
    <w:rsid w:val="00102C06"/>
    <w:rsid w:val="00107DE8"/>
    <w:rsid w:val="00123617"/>
    <w:rsid w:val="00123F11"/>
    <w:rsid w:val="00130D4B"/>
    <w:rsid w:val="001345FA"/>
    <w:rsid w:val="00146E4A"/>
    <w:rsid w:val="00154750"/>
    <w:rsid w:val="00165925"/>
    <w:rsid w:val="001674B2"/>
    <w:rsid w:val="00185AB2"/>
    <w:rsid w:val="00185C49"/>
    <w:rsid w:val="00195B96"/>
    <w:rsid w:val="001E3E64"/>
    <w:rsid w:val="00207BC6"/>
    <w:rsid w:val="00257DA4"/>
    <w:rsid w:val="0026597A"/>
    <w:rsid w:val="00276880"/>
    <w:rsid w:val="00300DCC"/>
    <w:rsid w:val="003024E1"/>
    <w:rsid w:val="003135A6"/>
    <w:rsid w:val="00315719"/>
    <w:rsid w:val="00343069"/>
    <w:rsid w:val="00343ABF"/>
    <w:rsid w:val="00344478"/>
    <w:rsid w:val="00364564"/>
    <w:rsid w:val="00380CD1"/>
    <w:rsid w:val="00383476"/>
    <w:rsid w:val="003B3C28"/>
    <w:rsid w:val="003C3D82"/>
    <w:rsid w:val="003D2CB5"/>
    <w:rsid w:val="003F1614"/>
    <w:rsid w:val="00407937"/>
    <w:rsid w:val="00412BE8"/>
    <w:rsid w:val="00434ACE"/>
    <w:rsid w:val="004757F6"/>
    <w:rsid w:val="00477F5C"/>
    <w:rsid w:val="00483FAB"/>
    <w:rsid w:val="00493358"/>
    <w:rsid w:val="004A4B7C"/>
    <w:rsid w:val="004B1098"/>
    <w:rsid w:val="004D7F80"/>
    <w:rsid w:val="00503C59"/>
    <w:rsid w:val="005127B7"/>
    <w:rsid w:val="0052314A"/>
    <w:rsid w:val="005508D1"/>
    <w:rsid w:val="005628B5"/>
    <w:rsid w:val="005848E8"/>
    <w:rsid w:val="005C6ADA"/>
    <w:rsid w:val="005D3861"/>
    <w:rsid w:val="005D7314"/>
    <w:rsid w:val="005E6DF0"/>
    <w:rsid w:val="005F605F"/>
    <w:rsid w:val="00607F9E"/>
    <w:rsid w:val="00621A8A"/>
    <w:rsid w:val="00641B20"/>
    <w:rsid w:val="00670899"/>
    <w:rsid w:val="00682729"/>
    <w:rsid w:val="00683E21"/>
    <w:rsid w:val="006A01E4"/>
    <w:rsid w:val="006B20C6"/>
    <w:rsid w:val="006B65CC"/>
    <w:rsid w:val="006C278F"/>
    <w:rsid w:val="006E3638"/>
    <w:rsid w:val="006F7A26"/>
    <w:rsid w:val="007071B4"/>
    <w:rsid w:val="0073266A"/>
    <w:rsid w:val="00743F19"/>
    <w:rsid w:val="00774743"/>
    <w:rsid w:val="00794E0E"/>
    <w:rsid w:val="007A1D05"/>
    <w:rsid w:val="007B00E2"/>
    <w:rsid w:val="007C5B71"/>
    <w:rsid w:val="007C7D2D"/>
    <w:rsid w:val="007F4331"/>
    <w:rsid w:val="00800A08"/>
    <w:rsid w:val="00803D73"/>
    <w:rsid w:val="008264B9"/>
    <w:rsid w:val="00847A64"/>
    <w:rsid w:val="0085224F"/>
    <w:rsid w:val="00870CA3"/>
    <w:rsid w:val="008817C2"/>
    <w:rsid w:val="008945CA"/>
    <w:rsid w:val="008A5DB9"/>
    <w:rsid w:val="008B2D93"/>
    <w:rsid w:val="008B7D17"/>
    <w:rsid w:val="008C2578"/>
    <w:rsid w:val="008D6C01"/>
    <w:rsid w:val="008D71B0"/>
    <w:rsid w:val="008F2F59"/>
    <w:rsid w:val="00913E74"/>
    <w:rsid w:val="00970F00"/>
    <w:rsid w:val="009762F0"/>
    <w:rsid w:val="009853B7"/>
    <w:rsid w:val="00995DF7"/>
    <w:rsid w:val="009A112E"/>
    <w:rsid w:val="009A2508"/>
    <w:rsid w:val="009A307B"/>
    <w:rsid w:val="009B06F2"/>
    <w:rsid w:val="009D46EA"/>
    <w:rsid w:val="009F5C22"/>
    <w:rsid w:val="00A22B2D"/>
    <w:rsid w:val="00A236A5"/>
    <w:rsid w:val="00A32CF9"/>
    <w:rsid w:val="00A47BBB"/>
    <w:rsid w:val="00A50F8F"/>
    <w:rsid w:val="00A60D88"/>
    <w:rsid w:val="00A6254F"/>
    <w:rsid w:val="00A6349F"/>
    <w:rsid w:val="00A74FC9"/>
    <w:rsid w:val="00AD0234"/>
    <w:rsid w:val="00AD4997"/>
    <w:rsid w:val="00AF59B6"/>
    <w:rsid w:val="00B053B4"/>
    <w:rsid w:val="00B65EB5"/>
    <w:rsid w:val="00B71F6B"/>
    <w:rsid w:val="00BB644C"/>
    <w:rsid w:val="00BC0EB5"/>
    <w:rsid w:val="00BC33FD"/>
    <w:rsid w:val="00C1127E"/>
    <w:rsid w:val="00C419E6"/>
    <w:rsid w:val="00CA6FF9"/>
    <w:rsid w:val="00CC5E05"/>
    <w:rsid w:val="00CD7AA8"/>
    <w:rsid w:val="00CF4605"/>
    <w:rsid w:val="00D05985"/>
    <w:rsid w:val="00D06EEC"/>
    <w:rsid w:val="00D10140"/>
    <w:rsid w:val="00D225C8"/>
    <w:rsid w:val="00D25971"/>
    <w:rsid w:val="00D475FC"/>
    <w:rsid w:val="00D542B5"/>
    <w:rsid w:val="00D70E42"/>
    <w:rsid w:val="00DB4890"/>
    <w:rsid w:val="00DE2ADD"/>
    <w:rsid w:val="00DE753C"/>
    <w:rsid w:val="00DF4411"/>
    <w:rsid w:val="00DF4C76"/>
    <w:rsid w:val="00E15E4B"/>
    <w:rsid w:val="00E275BC"/>
    <w:rsid w:val="00E56D95"/>
    <w:rsid w:val="00E65DEB"/>
    <w:rsid w:val="00E665A3"/>
    <w:rsid w:val="00E70AA4"/>
    <w:rsid w:val="00E8266C"/>
    <w:rsid w:val="00EA0FA2"/>
    <w:rsid w:val="00EB2583"/>
    <w:rsid w:val="00EE25E6"/>
    <w:rsid w:val="00F00850"/>
    <w:rsid w:val="00F00CDA"/>
    <w:rsid w:val="00F219F3"/>
    <w:rsid w:val="00F27A4D"/>
    <w:rsid w:val="00F548B5"/>
    <w:rsid w:val="00F55D4D"/>
    <w:rsid w:val="00F6638A"/>
    <w:rsid w:val="00F668E2"/>
    <w:rsid w:val="00FA024C"/>
    <w:rsid w:val="00FA4142"/>
    <w:rsid w:val="00FA7040"/>
    <w:rsid w:val="00FC7A37"/>
    <w:rsid w:val="00FD6A58"/>
    <w:rsid w:val="00FE02E7"/>
    <w:rsid w:val="00FF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6F10F3CD"/>
  <w14:defaultImageDpi w14:val="96"/>
  <w15:docId w15:val="{641877AF-AC00-4506-97A0-6BA44DD1B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A5DB9"/>
    <w:rPr>
      <w:rFonts w:ascii="Arial" w:hAnsi="Arial" w:cs="Arial"/>
      <w:lang w:eastAsia="cs-CZ"/>
    </w:rPr>
  </w:style>
  <w:style w:type="paragraph" w:styleId="Nadpis1">
    <w:name w:val="heading 1"/>
    <w:basedOn w:val="Normlny"/>
    <w:next w:val="Normlny"/>
    <w:link w:val="Nadpis1Char"/>
    <w:uiPriority w:val="99"/>
    <w:qFormat/>
    <w:rsid w:val="008A5DB9"/>
    <w:pPr>
      <w:keepNext/>
      <w:spacing w:before="120"/>
      <w:ind w:firstLine="168"/>
      <w:outlineLvl w:val="0"/>
    </w:pPr>
    <w:rPr>
      <w:b/>
      <w:bCs/>
      <w:sz w:val="18"/>
      <w:szCs w:val="18"/>
    </w:rPr>
  </w:style>
  <w:style w:type="paragraph" w:styleId="Nadpis2">
    <w:name w:val="heading 2"/>
    <w:basedOn w:val="Normlny"/>
    <w:next w:val="Normlny"/>
    <w:link w:val="Nadpis2Char"/>
    <w:uiPriority w:val="99"/>
    <w:qFormat/>
    <w:rsid w:val="008A5DB9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uiPriority w:val="99"/>
    <w:qFormat/>
    <w:rsid w:val="008A5DB9"/>
    <w:pPr>
      <w:keepNext/>
      <w:spacing w:before="120"/>
      <w:ind w:firstLine="207"/>
      <w:outlineLvl w:val="2"/>
    </w:pPr>
    <w:rPr>
      <w:b/>
      <w:bCs/>
      <w:sz w:val="18"/>
      <w:szCs w:val="18"/>
    </w:rPr>
  </w:style>
  <w:style w:type="paragraph" w:styleId="Nadpis4">
    <w:name w:val="heading 4"/>
    <w:basedOn w:val="Normlny"/>
    <w:next w:val="Normlny"/>
    <w:link w:val="Nadpis4Char"/>
    <w:uiPriority w:val="99"/>
    <w:qFormat/>
    <w:rsid w:val="008A5DB9"/>
    <w:pPr>
      <w:keepNext/>
      <w:keepLines/>
      <w:spacing w:after="120"/>
      <w:ind w:left="1410" w:hanging="1410"/>
      <w:outlineLvl w:val="3"/>
    </w:pPr>
    <w:rPr>
      <w:b/>
      <w:bCs/>
      <w:i/>
      <w:iCs/>
    </w:rPr>
  </w:style>
  <w:style w:type="paragraph" w:styleId="Nadpis5">
    <w:name w:val="heading 5"/>
    <w:basedOn w:val="Normlny"/>
    <w:next w:val="Normlny"/>
    <w:link w:val="Nadpis5Char"/>
    <w:uiPriority w:val="99"/>
    <w:qFormat/>
    <w:rsid w:val="008A5DB9"/>
    <w:pPr>
      <w:keepNext/>
      <w:jc w:val="center"/>
      <w:outlineLvl w:val="4"/>
    </w:pPr>
    <w:rPr>
      <w:b/>
      <w:bCs/>
      <w:sz w:val="22"/>
      <w:szCs w:val="22"/>
    </w:rPr>
  </w:style>
  <w:style w:type="paragraph" w:styleId="Nadpis6">
    <w:name w:val="heading 6"/>
    <w:basedOn w:val="Normlny"/>
    <w:next w:val="Normlny"/>
    <w:link w:val="Nadpis6Char"/>
    <w:uiPriority w:val="99"/>
    <w:qFormat/>
    <w:rsid w:val="008A5DB9"/>
    <w:pPr>
      <w:keepNext/>
      <w:spacing w:before="120" w:after="120"/>
      <w:ind w:firstLine="360"/>
      <w:outlineLvl w:val="5"/>
    </w:pPr>
    <w:rPr>
      <w:sz w:val="24"/>
      <w:szCs w:val="24"/>
    </w:rPr>
  </w:style>
  <w:style w:type="paragraph" w:styleId="Nadpis7">
    <w:name w:val="heading 7"/>
    <w:basedOn w:val="Normlny"/>
    <w:next w:val="Normlny"/>
    <w:link w:val="Nadpis7Char"/>
    <w:uiPriority w:val="99"/>
    <w:qFormat/>
    <w:rsid w:val="008A5DB9"/>
    <w:pPr>
      <w:keepNext/>
      <w:spacing w:before="120" w:after="120"/>
      <w:jc w:val="center"/>
      <w:outlineLvl w:val="6"/>
    </w:pPr>
    <w:rPr>
      <w:b/>
      <w:bCs/>
    </w:rPr>
  </w:style>
  <w:style w:type="paragraph" w:styleId="Nadpis8">
    <w:name w:val="heading 8"/>
    <w:basedOn w:val="Normlny"/>
    <w:next w:val="Normlny"/>
    <w:link w:val="Nadpis8Char"/>
    <w:uiPriority w:val="99"/>
    <w:qFormat/>
    <w:rsid w:val="008A5DB9"/>
    <w:pPr>
      <w:keepNext/>
      <w:outlineLvl w:val="7"/>
    </w:pPr>
    <w:rPr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9"/>
    <w:qFormat/>
    <w:rsid w:val="008A5DB9"/>
    <w:pPr>
      <w:spacing w:before="240" w:after="60"/>
      <w:outlineLvl w:val="8"/>
    </w:pPr>
    <w:rPr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locked/>
    <w:rsid w:val="008A5DB9"/>
    <w:rPr>
      <w:rFonts w:ascii="Cambria" w:hAnsi="Cambria" w:cs="Cambria"/>
      <w:b/>
      <w:bCs/>
      <w:kern w:val="32"/>
      <w:sz w:val="32"/>
      <w:szCs w:val="32"/>
      <w:lang w:val="x-none" w:eastAsia="cs-CZ"/>
    </w:rPr>
  </w:style>
  <w:style w:type="character" w:customStyle="1" w:styleId="Nadpis2Char">
    <w:name w:val="Nadpis 2 Char"/>
    <w:basedOn w:val="Predvolenpsmoodseku"/>
    <w:link w:val="Nadpis2"/>
    <w:uiPriority w:val="99"/>
    <w:semiHidden/>
    <w:locked/>
    <w:rsid w:val="008A5DB9"/>
    <w:rPr>
      <w:rFonts w:ascii="Cambria" w:hAnsi="Cambria" w:cs="Cambria"/>
      <w:b/>
      <w:bCs/>
      <w:i/>
      <w:iCs/>
      <w:sz w:val="28"/>
      <w:szCs w:val="28"/>
      <w:lang w:val="x-none" w:eastAsia="cs-CZ"/>
    </w:rPr>
  </w:style>
  <w:style w:type="character" w:customStyle="1" w:styleId="Nadpis3Char">
    <w:name w:val="Nadpis 3 Char"/>
    <w:basedOn w:val="Vrazn"/>
    <w:link w:val="Nadpis3"/>
    <w:uiPriority w:val="99"/>
    <w:locked/>
    <w:rsid w:val="008A5DB9"/>
    <w:rPr>
      <w:rFonts w:ascii="Arial" w:hAnsi="Arial" w:cs="Arial"/>
      <w:b/>
      <w:bCs/>
      <w:sz w:val="26"/>
      <w:szCs w:val="26"/>
      <w:vertAlign w:val="baseline"/>
      <w:lang w:val="sk-SK" w:eastAsia="sk-SK"/>
    </w:rPr>
  </w:style>
  <w:style w:type="character" w:customStyle="1" w:styleId="Nadpis4Char">
    <w:name w:val="Nadpis 4 Char"/>
    <w:basedOn w:val="Predvolenpsmoodseku"/>
    <w:link w:val="Nadpis4"/>
    <w:uiPriority w:val="99"/>
    <w:semiHidden/>
    <w:locked/>
    <w:rsid w:val="008A5DB9"/>
    <w:rPr>
      <w:rFonts w:ascii="Calibri" w:hAnsi="Calibri" w:cs="Calibri"/>
      <w:b/>
      <w:bCs/>
      <w:sz w:val="28"/>
      <w:szCs w:val="28"/>
      <w:lang w:val="x-none" w:eastAsia="cs-CZ"/>
    </w:rPr>
  </w:style>
  <w:style w:type="character" w:customStyle="1" w:styleId="Nadpis5Char">
    <w:name w:val="Nadpis 5 Char"/>
    <w:basedOn w:val="Predvolenpsmoodseku"/>
    <w:link w:val="Nadpis5"/>
    <w:uiPriority w:val="99"/>
    <w:semiHidden/>
    <w:locked/>
    <w:rsid w:val="008A5DB9"/>
    <w:rPr>
      <w:rFonts w:ascii="Calibri" w:hAnsi="Calibri" w:cs="Calibri"/>
      <w:b/>
      <w:bCs/>
      <w:i/>
      <w:iCs/>
      <w:sz w:val="26"/>
      <w:szCs w:val="26"/>
      <w:lang w:val="x-none" w:eastAsia="cs-CZ"/>
    </w:rPr>
  </w:style>
  <w:style w:type="character" w:customStyle="1" w:styleId="Nadpis6Char">
    <w:name w:val="Nadpis 6 Char"/>
    <w:basedOn w:val="Predvolenpsmoodseku"/>
    <w:link w:val="Nadpis6"/>
    <w:uiPriority w:val="99"/>
    <w:semiHidden/>
    <w:locked/>
    <w:rsid w:val="008A5DB9"/>
    <w:rPr>
      <w:rFonts w:ascii="Calibri" w:hAnsi="Calibri" w:cs="Calibri"/>
      <w:b/>
      <w:bCs/>
      <w:lang w:val="x-none" w:eastAsia="cs-CZ"/>
    </w:rPr>
  </w:style>
  <w:style w:type="character" w:customStyle="1" w:styleId="Nadpis7Char">
    <w:name w:val="Nadpis 7 Char"/>
    <w:basedOn w:val="Predvolenpsmoodseku"/>
    <w:link w:val="Nadpis7"/>
    <w:uiPriority w:val="99"/>
    <w:semiHidden/>
    <w:locked/>
    <w:rsid w:val="008A5DB9"/>
    <w:rPr>
      <w:rFonts w:ascii="Calibri" w:hAnsi="Calibri" w:cs="Calibri"/>
      <w:sz w:val="24"/>
      <w:szCs w:val="24"/>
      <w:lang w:val="x-none" w:eastAsia="cs-CZ"/>
    </w:rPr>
  </w:style>
  <w:style w:type="character" w:customStyle="1" w:styleId="Nadpis8Char">
    <w:name w:val="Nadpis 8 Char"/>
    <w:basedOn w:val="Predvolenpsmoodseku"/>
    <w:link w:val="Nadpis8"/>
    <w:uiPriority w:val="99"/>
    <w:semiHidden/>
    <w:locked/>
    <w:rsid w:val="008A5DB9"/>
    <w:rPr>
      <w:rFonts w:ascii="Calibri" w:hAnsi="Calibri" w:cs="Calibri"/>
      <w:i/>
      <w:iCs/>
      <w:sz w:val="24"/>
      <w:szCs w:val="24"/>
      <w:lang w:val="x-none" w:eastAsia="cs-CZ"/>
    </w:rPr>
  </w:style>
  <w:style w:type="character" w:customStyle="1" w:styleId="Nadpis9Char">
    <w:name w:val="Nadpis 9 Char"/>
    <w:basedOn w:val="Predvolenpsmoodseku"/>
    <w:link w:val="Nadpis9"/>
    <w:uiPriority w:val="99"/>
    <w:semiHidden/>
    <w:locked/>
    <w:rsid w:val="008A5DB9"/>
    <w:rPr>
      <w:rFonts w:ascii="Cambria" w:hAnsi="Cambria" w:cs="Cambria"/>
      <w:lang w:val="x-none" w:eastAsia="cs-CZ"/>
    </w:rPr>
  </w:style>
  <w:style w:type="paragraph" w:styleId="Textbubliny">
    <w:name w:val="Balloon Text"/>
    <w:basedOn w:val="Normlny"/>
    <w:link w:val="TextbublinyChar"/>
    <w:uiPriority w:val="99"/>
    <w:semiHidden/>
    <w:rsid w:val="008A5DB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8A5DB9"/>
    <w:rPr>
      <w:rFonts w:ascii="Tahoma" w:hAnsi="Tahoma" w:cs="Tahoma"/>
      <w:sz w:val="16"/>
      <w:szCs w:val="16"/>
      <w:lang w:val="x-none" w:eastAsia="cs-CZ"/>
    </w:rPr>
  </w:style>
  <w:style w:type="paragraph" w:customStyle="1" w:styleId="Default">
    <w:name w:val="Default"/>
    <w:uiPriority w:val="99"/>
    <w:rsid w:val="008A5DB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cs-CZ" w:eastAsia="cs-CZ"/>
    </w:rPr>
  </w:style>
  <w:style w:type="paragraph" w:styleId="Hlavika">
    <w:name w:val="header"/>
    <w:basedOn w:val="Normlny"/>
    <w:link w:val="HlavikaChar"/>
    <w:uiPriority w:val="99"/>
    <w:rsid w:val="008A5DB9"/>
    <w:pPr>
      <w:tabs>
        <w:tab w:val="center" w:pos="4536"/>
        <w:tab w:val="right" w:pos="9072"/>
      </w:tabs>
      <w:spacing w:before="80" w:after="80"/>
      <w:jc w:val="both"/>
    </w:pPr>
    <w:rPr>
      <w:sz w:val="22"/>
      <w:szCs w:val="22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locked/>
    <w:rsid w:val="008A5DB9"/>
    <w:rPr>
      <w:rFonts w:ascii="Arial" w:hAnsi="Arial" w:cs="Arial"/>
      <w:sz w:val="20"/>
      <w:szCs w:val="20"/>
      <w:lang w:val="x-none" w:eastAsia="cs-CZ"/>
    </w:rPr>
  </w:style>
  <w:style w:type="character" w:styleId="Vrazn">
    <w:name w:val="Strong"/>
    <w:basedOn w:val="Predvolenpsmoodseku"/>
    <w:uiPriority w:val="99"/>
    <w:qFormat/>
    <w:rsid w:val="008A5DB9"/>
    <w:rPr>
      <w:rFonts w:cs="Times New Roman"/>
      <w:b/>
      <w:bCs/>
    </w:rPr>
  </w:style>
  <w:style w:type="paragraph" w:customStyle="1" w:styleId="StylUnicodeMS">
    <w:name w:val="Styl Unicode MS"/>
    <w:basedOn w:val="Normlnysozarkami"/>
    <w:uiPriority w:val="99"/>
    <w:rsid w:val="008A5DB9"/>
    <w:pPr>
      <w:numPr>
        <w:ilvl w:val="2"/>
        <w:numId w:val="1"/>
      </w:numPr>
      <w:spacing w:before="240"/>
      <w:jc w:val="both"/>
    </w:pPr>
    <w:rPr>
      <w:rFonts w:ascii="Arial Unicode MS" w:hAnsi="Times New Roman" w:cs="Arial Unicode MS"/>
      <w:b/>
      <w:bCs/>
      <w:sz w:val="24"/>
      <w:szCs w:val="24"/>
    </w:rPr>
  </w:style>
  <w:style w:type="paragraph" w:styleId="Normlnysozarkami">
    <w:name w:val="Normal Indent"/>
    <w:basedOn w:val="Normlny"/>
    <w:uiPriority w:val="99"/>
    <w:rsid w:val="008A5DB9"/>
    <w:pPr>
      <w:ind w:left="708"/>
    </w:pPr>
  </w:style>
  <w:style w:type="paragraph" w:styleId="Obsah2">
    <w:name w:val="toc 2"/>
    <w:aliases w:val="Obsah Návrh projektu ASSR"/>
    <w:basedOn w:val="Nadpis2"/>
    <w:next w:val="Normlny"/>
    <w:autoRedefine/>
    <w:uiPriority w:val="99"/>
    <w:semiHidden/>
    <w:rsid w:val="008A5DB9"/>
    <w:pPr>
      <w:tabs>
        <w:tab w:val="left" w:pos="800"/>
        <w:tab w:val="right" w:leader="dot" w:pos="9344"/>
      </w:tabs>
      <w:spacing w:before="120" w:after="120"/>
      <w:ind w:left="198"/>
    </w:pPr>
    <w:rPr>
      <w:rFonts w:ascii="Tahoma" w:hAnsi="Tahoma" w:cs="Tahoma"/>
      <w:i w:val="0"/>
      <w:iCs w:val="0"/>
      <w:noProof/>
      <w:sz w:val="24"/>
      <w:szCs w:val="24"/>
      <w:lang w:val="cs-CZ"/>
    </w:rPr>
  </w:style>
  <w:style w:type="paragraph" w:styleId="Obsah1">
    <w:name w:val="toc 1"/>
    <w:basedOn w:val="Obsah2"/>
    <w:next w:val="Normlny"/>
    <w:autoRedefine/>
    <w:uiPriority w:val="99"/>
    <w:semiHidden/>
    <w:rsid w:val="008A5DB9"/>
  </w:style>
  <w:style w:type="paragraph" w:styleId="Textkomentra">
    <w:name w:val="annotation text"/>
    <w:basedOn w:val="Normlny"/>
    <w:link w:val="TextkomentraChar"/>
    <w:uiPriority w:val="99"/>
    <w:semiHidden/>
    <w:rsid w:val="008A5DB9"/>
    <w:pPr>
      <w:spacing w:before="80" w:after="80"/>
      <w:jc w:val="both"/>
    </w:pPr>
    <w:rPr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8A5DB9"/>
    <w:rPr>
      <w:rFonts w:ascii="Arial" w:hAnsi="Arial" w:cs="Arial"/>
      <w:sz w:val="20"/>
      <w:szCs w:val="20"/>
      <w:lang w:val="x-none" w:eastAsia="cs-CZ"/>
    </w:rPr>
  </w:style>
  <w:style w:type="character" w:styleId="Odkaznakomentr">
    <w:name w:val="annotation reference"/>
    <w:basedOn w:val="Predvolenpsmoodseku"/>
    <w:uiPriority w:val="99"/>
    <w:semiHidden/>
    <w:rsid w:val="008A5DB9"/>
    <w:rPr>
      <w:rFonts w:cs="Times New Roman"/>
      <w:sz w:val="16"/>
      <w:szCs w:val="16"/>
    </w:rPr>
  </w:style>
  <w:style w:type="paragraph" w:styleId="Zkladntext2">
    <w:name w:val="Body Text 2"/>
    <w:basedOn w:val="Normlny"/>
    <w:link w:val="Zkladntext2Char"/>
    <w:uiPriority w:val="99"/>
    <w:rsid w:val="008A5DB9"/>
    <w:pPr>
      <w:tabs>
        <w:tab w:val="left" w:pos="426"/>
      </w:tabs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sid w:val="008A5DB9"/>
    <w:rPr>
      <w:rFonts w:ascii="Arial" w:hAnsi="Arial" w:cs="Arial"/>
      <w:sz w:val="20"/>
      <w:szCs w:val="20"/>
      <w:lang w:val="x-none" w:eastAsia="cs-CZ"/>
    </w:rPr>
  </w:style>
  <w:style w:type="paragraph" w:styleId="Pta">
    <w:name w:val="footer"/>
    <w:basedOn w:val="Normlny"/>
    <w:link w:val="PtaChar"/>
    <w:uiPriority w:val="99"/>
    <w:rsid w:val="008A5DB9"/>
    <w:pPr>
      <w:tabs>
        <w:tab w:val="center" w:pos="4320"/>
        <w:tab w:val="right" w:pos="8640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8A5DB9"/>
    <w:rPr>
      <w:rFonts w:ascii="Arial" w:hAnsi="Arial" w:cs="Arial"/>
      <w:sz w:val="20"/>
      <w:szCs w:val="20"/>
      <w:lang w:val="x-none" w:eastAsia="cs-CZ"/>
    </w:rPr>
  </w:style>
  <w:style w:type="paragraph" w:styleId="Zkladntext">
    <w:name w:val="Body Text"/>
    <w:basedOn w:val="Normlny"/>
    <w:link w:val="ZkladntextChar"/>
    <w:uiPriority w:val="99"/>
    <w:rsid w:val="008A5DB9"/>
    <w:rPr>
      <w:i/>
      <w:iCs/>
    </w:rPr>
  </w:style>
  <w:style w:type="character" w:customStyle="1" w:styleId="ZkladntextChar">
    <w:name w:val="Základný text Char"/>
    <w:basedOn w:val="Predvolenpsmoodseku"/>
    <w:link w:val="Zkladntext"/>
    <w:uiPriority w:val="99"/>
    <w:locked/>
    <w:rsid w:val="008A5DB9"/>
    <w:rPr>
      <w:rFonts w:ascii="Arial" w:hAnsi="Arial" w:cs="Arial"/>
      <w:sz w:val="20"/>
      <w:szCs w:val="20"/>
      <w:lang w:val="x-none" w:eastAsia="cs-CZ"/>
    </w:rPr>
  </w:style>
  <w:style w:type="paragraph" w:styleId="Zarkazkladnhotextu2">
    <w:name w:val="Body Text Indent 2"/>
    <w:basedOn w:val="Normlny"/>
    <w:link w:val="Zarkazkladnhotextu2Char"/>
    <w:uiPriority w:val="99"/>
    <w:rsid w:val="008A5DB9"/>
    <w:pPr>
      <w:spacing w:line="360" w:lineRule="auto"/>
      <w:ind w:firstLine="357"/>
      <w:jc w:val="both"/>
    </w:pPr>
    <w:rPr>
      <w:sz w:val="24"/>
      <w:szCs w:val="24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sid w:val="008A5DB9"/>
    <w:rPr>
      <w:rFonts w:ascii="Arial" w:hAnsi="Arial" w:cs="Arial"/>
      <w:sz w:val="20"/>
      <w:szCs w:val="20"/>
      <w:lang w:val="x-none"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8A5DB9"/>
    <w:pPr>
      <w:spacing w:before="0" w:after="0"/>
      <w:jc w:val="left"/>
    </w:pPr>
    <w:rPr>
      <w:b/>
      <w:bCs/>
      <w:lang w:eastAsia="cs-CZ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8A5DB9"/>
    <w:rPr>
      <w:rFonts w:ascii="Arial" w:hAnsi="Arial" w:cs="Arial"/>
      <w:b/>
      <w:bCs/>
      <w:sz w:val="20"/>
      <w:szCs w:val="20"/>
      <w:lang w:val="x-none" w:eastAsia="cs-CZ"/>
    </w:rPr>
  </w:style>
  <w:style w:type="paragraph" w:styleId="Zarkazkladnhotextu3">
    <w:name w:val="Body Text Indent 3"/>
    <w:basedOn w:val="Normlny"/>
    <w:link w:val="Zarkazkladnhotextu3Char"/>
    <w:uiPriority w:val="99"/>
    <w:rsid w:val="008A5DB9"/>
    <w:pPr>
      <w:spacing w:line="240" w:lineRule="atLeast"/>
      <w:ind w:firstLine="708"/>
      <w:jc w:val="both"/>
    </w:pPr>
    <w:rPr>
      <w:sz w:val="24"/>
      <w:szCs w:val="24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locked/>
    <w:rsid w:val="008A5DB9"/>
    <w:rPr>
      <w:rFonts w:ascii="Arial" w:hAnsi="Arial" w:cs="Arial"/>
      <w:sz w:val="16"/>
      <w:szCs w:val="16"/>
      <w:lang w:val="x-none" w:eastAsia="cs-CZ"/>
    </w:rPr>
  </w:style>
  <w:style w:type="character" w:styleId="slostrany">
    <w:name w:val="page number"/>
    <w:basedOn w:val="Predvolenpsmoodseku"/>
    <w:uiPriority w:val="99"/>
    <w:rsid w:val="008A5DB9"/>
    <w:rPr>
      <w:rFonts w:cs="Times New Roman"/>
    </w:rPr>
  </w:style>
  <w:style w:type="character" w:styleId="Hypertextovprepojenie">
    <w:name w:val="Hyperlink"/>
    <w:uiPriority w:val="99"/>
    <w:unhideWhenUsed/>
    <w:rsid w:val="005628B5"/>
    <w:rPr>
      <w:color w:val="0000FF"/>
      <w:u w:val="single"/>
    </w:rPr>
  </w:style>
  <w:style w:type="character" w:customStyle="1" w:styleId="h1a2">
    <w:name w:val="h1a2"/>
    <w:rsid w:val="005628B5"/>
    <w:rPr>
      <w:vanish w:val="0"/>
      <w:webHidden w:val="0"/>
      <w:sz w:val="24"/>
      <w:szCs w:val="24"/>
      <w:specVanish w:val="0"/>
    </w:rPr>
  </w:style>
  <w:style w:type="paragraph" w:styleId="Odsekzoznamu">
    <w:name w:val="List Paragraph"/>
    <w:basedOn w:val="Normlny"/>
    <w:uiPriority w:val="34"/>
    <w:qFormat/>
    <w:rsid w:val="005628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1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6455">
          <w:marLeft w:val="-17295"/>
          <w:marRight w:val="0"/>
          <w:marTop w:val="0"/>
          <w:marBottom w:val="0"/>
          <w:divBdr>
            <w:top w:val="single" w:sz="6" w:space="0" w:color="80878F"/>
            <w:left w:val="single" w:sz="6" w:space="0" w:color="80878F"/>
            <w:bottom w:val="single" w:sz="6" w:space="0" w:color="80878F"/>
            <w:right w:val="single" w:sz="6" w:space="0" w:color="80878F"/>
          </w:divBdr>
          <w:divsChild>
            <w:div w:id="173357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063769">
                  <w:marLeft w:val="75"/>
                  <w:marRight w:val="75"/>
                  <w:marTop w:val="24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22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80878F"/>
                        <w:bottom w:val="single" w:sz="6" w:space="0" w:color="80878F"/>
                        <w:right w:val="single" w:sz="6" w:space="0" w:color="80878F"/>
                      </w:divBdr>
                      <w:divsChild>
                        <w:div w:id="32906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659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52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532931">
          <w:marLeft w:val="-17295"/>
          <w:marRight w:val="0"/>
          <w:marTop w:val="0"/>
          <w:marBottom w:val="0"/>
          <w:divBdr>
            <w:top w:val="single" w:sz="6" w:space="0" w:color="80878F"/>
            <w:left w:val="single" w:sz="6" w:space="0" w:color="80878F"/>
            <w:bottom w:val="single" w:sz="6" w:space="0" w:color="80878F"/>
            <w:right w:val="single" w:sz="6" w:space="0" w:color="80878F"/>
          </w:divBdr>
          <w:divsChild>
            <w:div w:id="4801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673585">
                  <w:marLeft w:val="75"/>
                  <w:marRight w:val="75"/>
                  <w:marTop w:val="24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71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80878F"/>
                        <w:bottom w:val="single" w:sz="6" w:space="0" w:color="80878F"/>
                        <w:right w:val="single" w:sz="6" w:space="0" w:color="80878F"/>
                      </w:divBdr>
                      <w:divsChild>
                        <w:div w:id="211701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622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45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8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38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38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38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38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38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UIVP@zsr.sk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mindop.sk/ministerstvo-1/doprava-3/zeleznicna-doprava/odbor-statnej-zeleznicnej-spravy/zoznam-poverenych-pravnickych-osob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ACOVN&#201;\Smernica%20pre%20riadenie%20IRA\Riadenie%20dokumentov_2009\na%20rokovanie%20Vedenia%20&#381;SR_Smernica%20pre%20riadenie%20IRA%20na%20&#381;SR\Smernica%20pre%20riadenie%20IRA%20na%20&#381;SR_na%20distrib&#250;ciu\Nariadenie%20gener&#225;lneho%20riadite&#318;a_&#353;abl&#243;na%20od%2001.05.2009.dotx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ruhIRA xmlns="7d557776-928b-4fd2-ae5e-c682ce4daaea">Nariadenia generálneho riaditeľa</DruhIRA>
    <PredmetOblast xmlns="7d557776-928b-4fd2-ae5e-c682ce4daaea">CO, HM a registratúra</PredmetOblast>
    <UcinnostDo xmlns="7d557776-928b-4fd2-ae5e-c682ce4daaea" xsi:nil="true"/>
    <GestorskyUtvar xmlns="7d557776-928b-4fd2-ae5e-c682ce4daaea">Odbor krízového riadenia a ochrany (GR O160)</GestorskyUtvar>
    <Terminy xmlns="24a928be-6c6f-4039-a7a6-fb74649c81bf"/>
    <UcinnostOd xmlns="7d557776-928b-4fd2-ae5e-c682ce4daaea">2019-04-30T22:00:00+00:00</UcinnostO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Interný riadiaci akt" ma:contentTypeID="0x0101009330740E467212468407E25F6FA82024001577E2FFA045F84EA5C9161F0CE0982E" ma:contentTypeVersion="9" ma:contentTypeDescription="" ma:contentTypeScope="" ma:versionID="9702921ff9c4a8604d35bea45e155151">
  <xsd:schema xmlns:xsd="http://www.w3.org/2001/XMLSchema" xmlns:xs="http://www.w3.org/2001/XMLSchema" xmlns:p="http://schemas.microsoft.com/office/2006/metadata/properties" xmlns:ns2="7d557776-928b-4fd2-ae5e-c682ce4daaea" xmlns:ns3="24a928be-6c6f-4039-a7a6-fb74649c81bf" targetNamespace="http://schemas.microsoft.com/office/2006/metadata/properties" ma:root="true" ma:fieldsID="d8fcc4a137b22c055a6c2c257d9819ac" ns2:_="" ns3:_="">
    <xsd:import namespace="7d557776-928b-4fd2-ae5e-c682ce4daaea"/>
    <xsd:import namespace="24a928be-6c6f-4039-a7a6-fb74649c81bf"/>
    <xsd:element name="properties">
      <xsd:complexType>
        <xsd:sequence>
          <xsd:element name="documentManagement">
            <xsd:complexType>
              <xsd:all>
                <xsd:element ref="ns2:UcinnostOd"/>
                <xsd:element ref="ns2:GestorskyUtvar"/>
                <xsd:element ref="ns2:PredmetOblast"/>
                <xsd:element ref="ns2:DruhIRA"/>
                <xsd:element ref="ns2:UcinnostDo" minOccurs="0"/>
                <xsd:element ref="ns3:Termin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557776-928b-4fd2-ae5e-c682ce4daaea" elementFormDefault="qualified">
    <xsd:import namespace="http://schemas.microsoft.com/office/2006/documentManagement/types"/>
    <xsd:import namespace="http://schemas.microsoft.com/office/infopath/2007/PartnerControls"/>
    <xsd:element name="UcinnostOd" ma:index="2" ma:displayName="Účinnosť od" ma:format="DateOnly" ma:internalName="UcinnostOd" ma:readOnly="false">
      <xsd:simpleType>
        <xsd:restriction base="dms:DateTime"/>
      </xsd:simpleType>
    </xsd:element>
    <xsd:element name="GestorskyUtvar" ma:index="3" ma:displayName="Gestorský útvar" ma:format="Dropdown" ma:internalName="GestorskyUtvar" ma:readOnly="false">
      <xsd:simpleType>
        <xsd:restriction base="dms:Choice">
          <xsd:enumeration value="Kancelária generálneho riaditeľa ŽSR (GR O110)"/>
          <xsd:enumeration value="Odbor interného auditu (GR O120)"/>
          <xsd:enumeration value="Odbor právnych vzťahov (GR O130)"/>
          <xsd:enumeration value="Odbor komunikácie a marketingu (GR O140)"/>
          <xsd:enumeration value="Odbor nadlimitných zákaziek a koncesií (O 150)"/>
          <xsd:enumeration value="Odbor bezpečnosti a krízového riadenia (GR O160)"/>
          <xsd:enumeration value="Odbor riadenia ľudských zdrojov (GR O170)"/>
          <xsd:enumeration value="Odbor projektového riadenia - PMO (GR O180)"/>
          <xsd:enumeration value="Odbor stratégie a zahraničnej spolupráce (GR O210)"/>
          <xsd:enumeration value="Odbor investorský (GR O220)"/>
          <xsd:enumeration value="Odbor expertízy (GR O230)"/>
          <xsd:enumeration value="Odbor financovania, účtovníctva a daní (GR O310)"/>
          <xsd:enumeration value="Odbor controllingu (GR O330)"/>
          <xsd:enumeration value="Odbor dopravy (GR O410)"/>
          <xsd:enumeration value="Odbor inšpekcie (GR O440)"/>
          <xsd:enumeration value="Odbor infraštruktúry (O 450)"/>
          <xsd:enumeration value="Odbor udržateľnosti a environmentálnej správy (O 470)"/>
          <xsd:enumeration value="Centrum logistiky a obstarávania"/>
          <xsd:enumeration value="Mostný obvod"/>
          <xsd:enumeration value="Oblastné riaditeľstvo Trnava"/>
          <xsd:enumeration value="Oblastné riaditeľstvo Košice"/>
          <xsd:enumeration value="Oblastné riaditeľstvo Zvolen"/>
          <xsd:enumeration value="Oblastné riaditeľstvo Žilina"/>
          <xsd:enumeration value="Správa majetku ŽSR"/>
          <xsd:enumeration value="Stredisko železničnej geodézie"/>
          <xsd:enumeration value="Ústredný inštitút vzdelávania a psychológie"/>
          <xsd:enumeration value="Výskumný a vývojový ústav železníc"/>
          <xsd:enumeration value="Železničná energetika"/>
          <xsd:enumeration value="Železničné telekomunikácie"/>
          <xsd:enumeration value="--- predošlé názvy organizačných útvarov"/>
          <xsd:enumeration value="Mostný obvod Bratislava"/>
          <xsd:enumeration value="Mostný obvod Košice"/>
          <xsd:enumeration value="Odbor právnych vzťahov a verejného obstarávania (GR O130)"/>
          <xsd:enumeration value="Odbor komunikácie (GR O140)"/>
          <xsd:enumeration value="Odbor stratégie a vonkajších vzťahov (GR O150)"/>
          <xsd:enumeration value="Odbor stratégie a zahraničnej spolupráce (GR O150)"/>
          <xsd:enumeration value="Odbor krízového riadenia a ochrany (GR O160)"/>
          <xsd:enumeration value="Odbor informačných a komunikačných technológií (GR O210)"/>
          <xsd:enumeration value="Odbor komunikačných a informačných systémov (GR O210)"/>
          <xsd:enumeration value="Odbor telekomunikácií, informatiky a informačnej bezpečnosti (GR O210)"/>
          <xsd:enumeration value="Odbor hospodárenia s majetkom (GR O320)"/>
          <xsd:enumeration value="Odbor expertízy (GR O420)"/>
          <xsd:enumeration value="Odbor prevádzkového manažmentu (O 420)"/>
          <xsd:enumeration value="Odbor infraštruktúry (GR O430)"/>
          <xsd:enumeration value="Odbor železničných tratí a stavieb (GR O430)"/>
          <xsd:enumeration value="Odbor bezpečnosti a inšpekcie (GR O440)"/>
          <xsd:enumeration value="Odbor obchodu (GR O450)"/>
          <xsd:enumeration value="Odbor oznamovacej a zabezpečovacej techniky a elektrotechniky (GR O460)"/>
          <xsd:enumeration value="Odbor riadenia ľudských zdrojov (GR O510)"/>
          <xsd:enumeration value="Odbor krízového riadenia a ochrany (GR O520)"/>
          <xsd:enumeration value="Odbor organizácie a riadenia (GR O530)"/>
          <xsd:enumeration value="Regionálne riaditeľstvo Údržby železničnej infraštruktúry Zvolen"/>
          <xsd:enumeration value="Regionálne riaditeľstvo Údržby železničnej infraštruktúry Žilina"/>
          <xsd:enumeration value="Stredisko hospodárenia s majetkom"/>
          <xsd:enumeration value="ÚS ŽSR - Stredisko prevádzkového manažmentu"/>
          <xsd:enumeration value="Závod protipožiarnej ochrany železníc"/>
          <xsd:enumeration value="Závod služieb železníc"/>
          <xsd:enumeration value="Železničné zdravotníctvo"/>
        </xsd:restriction>
      </xsd:simpleType>
    </xsd:element>
    <xsd:element name="PredmetOblast" ma:index="4" ma:displayName="Predmet (oblasť)" ma:format="Dropdown" ma:internalName="PredmetOblast" ma:readOnly="false">
      <xsd:simpleType>
        <xsd:restriction base="dms:Choice">
          <xsd:enumeration value="Bezpečnosť"/>
          <xsd:enumeration value="Cestné vozidlá a koľajové mechanizmy"/>
          <xsd:enumeration value="CO a HM"/>
          <xsd:enumeration value="Distribučná logistika"/>
          <xsd:enumeration value="Doprava"/>
          <xsd:enumeration value="Ekológia"/>
          <xsd:enumeration value="Ekonomika"/>
          <xsd:enumeration value="Elektrická energia"/>
          <xsd:enumeration value="Expertíza a predpisy"/>
          <xsd:enumeration value="Geodézia"/>
          <xsd:enumeration value="Informatika a telekomunikácie"/>
          <xsd:enumeration value="Inšpekcia"/>
          <xsd:enumeration value="Interný audit"/>
          <xsd:enumeration value="Investície"/>
          <xsd:enumeration value="Logistika a obstarávanie"/>
          <xsd:enumeration value="Ľudské zdroje"/>
          <xsd:enumeration value="Majetok"/>
          <xsd:enumeration value="Organizácia a riadenie"/>
          <xsd:enumeration value="Právne vzťahy"/>
          <xsd:enumeration value="Public relations/marketing"/>
          <xsd:enumeration value="Registratúra"/>
          <xsd:enumeration value="Stratégia a zahraničná spolupráca"/>
          <xsd:enumeration value="Stravovanie, ubytovanie, zájazdy"/>
          <xsd:enumeration value="Výskum a vývoj"/>
          <xsd:enumeration value="Železničná infraštruktúra"/>
          <xsd:enumeration value="---"/>
          <xsd:enumeration value="Bezpečnosť a inšpekcia"/>
          <xsd:enumeration value="CO, HM a registratúra"/>
          <xsd:enumeration value="Obstarávanie"/>
          <xsd:enumeration value="Public relations"/>
          <xsd:enumeration value="Stratégia a vonkajšie vzťahy"/>
          <xsd:enumeration value="Zdravotníctvo"/>
        </xsd:restriction>
      </xsd:simpleType>
    </xsd:element>
    <xsd:element name="DruhIRA" ma:index="5" ma:displayName="Druh IRA" ma:format="Dropdown" ma:internalName="DruhIRA" ma:readOnly="false">
      <xsd:simpleType>
        <xsd:restriction base="dms:Choice">
          <xsd:enumeration value="Stratégie"/>
          <xsd:enumeration value="Koncepcie"/>
          <xsd:enumeration value="Plány"/>
          <xsd:enumeration value="Štatúty"/>
          <xsd:enumeration value="Poriadky"/>
          <xsd:enumeration value="Smernice"/>
          <xsd:enumeration value="Ostatné normy"/>
          <xsd:enumeration value="Nariadenia generálneho riaditeľa"/>
          <xsd:enumeration value="Rozhodnutia generálneho riaditeľa"/>
          <xsd:enumeration value="Metodické pokyny generálneho riaditeľa"/>
          <xsd:enumeration value="Opatrenia námestníkov generálneho riaditeľa"/>
          <xsd:enumeration value="Metodické pokyny námestníkov generálneho riaditeľa"/>
          <xsd:enumeration value="Metodické usmernenia riaditeľov odborov"/>
          <xsd:enumeration value="Rozhodnutia riaditeľov VOJ"/>
          <xsd:enumeration value="Opatrenia riaditeľov VOJ"/>
          <xsd:enumeration value="Predpisy"/>
        </xsd:restriction>
      </xsd:simpleType>
    </xsd:element>
    <xsd:element name="UcinnostDo" ma:index="7" nillable="true" ma:displayName="Účinnosť do" ma:format="DateOnly" ma:internalName="UcinnostDo" ma:readOnly="false">
      <xsd:simpleType>
        <xsd:restriction base="dms:DateTime"/>
      </xsd:simpleType>
    </xsd:element>
    <xsd:element name="SharedWithUsers" ma:index="15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a928be-6c6f-4039-a7a6-fb74649c81bf" elementFormDefault="qualified">
    <xsd:import namespace="http://schemas.microsoft.com/office/2006/documentManagement/types"/>
    <xsd:import namespace="http://schemas.microsoft.com/office/infopath/2007/PartnerControls"/>
    <xsd:element name="Terminy" ma:index="14" nillable="true" ma:displayName="Termíny" ma:hidden="true" ma:list="{4a1a669a-2a2b-401e-a264-85890dffba2b}" ma:internalName="Terminy" ma:readOnly="false" ma:showField="Title" ma:web="7d557776-928b-4fd2-ae5e-c682ce4daa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Typ obsahu" ma:readOnly="true"/>
        <xsd:element ref="dc:title" maxOccurs="1" ma:index="1" ma:displayName="Nadpis"/>
        <xsd:element ref="dc:subject" minOccurs="0" maxOccurs="1"/>
        <xsd:element ref="dc:description" minOccurs="0" maxOccurs="1" ma:index="6" ma:displayName="Poznámky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f:fields xmlns:f="http://schemas.fabasoft.com/folio/2007/fields">
  <f:record>
    <f:field ref="objname" par="" edit="true" text="Nariadenie generálneho riaditeľa_šablóna IRA od 01.05.2009"/>
    <f:field ref="objsubject" par="" edit="true" text=""/>
    <f:field ref="objcreatedby" par="" text="Kožuchová Katarína"/>
    <f:field ref="objcreatedat" par="" text="8/15/2018 7:17:47 AM"/>
    <f:field ref="objchangedby" par="" text="Kožuchová Katarína"/>
    <f:field ref="objmodifiedat" par="" text="8/15/2018 7:17:51 AM"/>
    <f:field ref="doc_FSCFOLIO_1_1001_FieldDocumentNumber" par="" text=""/>
    <f:field ref="doc_FSCFOLIO_1_1001_FieldSubject" par="" edit="true" text=""/>
    <f:field ref="FSCFOLIO_1_1001_FieldCurrentUser" par="" text="Katarína Kožuchová"/>
    <f:field ref="CCAPRECONFIG_15_1001_Objektname" par="" edit="true" text="Nariadenie generálneho riaditeľa_šablóna IRA od 01.05.2009"/>
  </f:record>
  <f:record inx="1">
    <f:field ref="SKEDITIONREG_103_510_MenoNazov" par="" text="100 (Generálny riaditeľ ŽSR)"/>
    <f:field ref="SKEDITIONREG_103_510_POBox" par="" text=""/>
    <f:field ref="SKEDITIONREG_103_510_Ulica" par="" text=""/>
    <f:field ref="SKEDITIONREG_103_510_PSC" par="" text=""/>
    <f:field ref="SKEDITIONREG_103_510_Obec" par="" text=""/>
    <f:field ref="SKEDITIONREG_103_510_Krajina" par="" text=""/>
    <f:field ref="SKEDITIONREG_103_510_Stat" par="" text=""/>
    <f:field ref="SKEDITIONREG_103_510_AddrLine1" par="" text=""/>
    <f:field ref="SKEDITIONREG_103_510_AddrLine2" par="" text=""/>
    <f:field ref="SKEDITIONREG_103_510_AddrLine3" par="" text=""/>
    <f:field ref="SKEDITIONREG_103_510_AddrLine4" par="" text=""/>
    <f:field ref="SKEDITIONREG_103_510_ElAddr1" par="" text=""/>
    <f:field ref="SKEDITIONREG_103_510_ElAddr2" par="" text=""/>
  </f:record>
  <f:display par="" text="...">
    <f:field ref="FSCFOLIO_1_1001_FieldCurrentUser" text="Aktuálny používateľ"/>
    <f:field ref="CCAPRECONFIG_15_1001_Objektname" text="Meno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  <f:display par="" text="Serialcontext &gt; Adresáti">
    <f:field ref="SKEDITIONREG_103_510_MenoNazov" text=""/>
    <f:field ref="SKEDITIONREG_103_510_AddrLine1" text="Adresný riadok 1"/>
    <f:field ref="SKEDITIONREG_103_510_AddrLine2" text="Adresný riadok 2"/>
    <f:field ref="SKEDITIONREG_103_510_AddrLine3" text="Adresný riadok 3"/>
    <f:field ref="SKEDITIONREG_103_510_AddrLine4" text="Adresný riadok 4"/>
    <f:field ref="SKEDITIONREG_103_510_ElAddr1" text="El. adresa 1"/>
    <f:field ref="SKEDITIONREG_103_510_ElAddr2" text="El. adresa 2"/>
    <f:field ref="SKEDITIONREG_103_510_Krajina" text="Krajina/provincia"/>
    <f:field ref="SKEDITIONREG_103_510_Obec" text="Obec"/>
    <f:field ref="SKEDITIONREG_103_510_POBox" text="P.O. Box"/>
    <f:field ref="SKEDITIONREG_103_510_PSC" text="PSČ"/>
    <f:field ref="SKEDITIONREG_103_510_Stat" text="Štát"/>
    <f:field ref="SKEDITIONREG_103_510_Ulica" text="Ulica"/>
  </f:display>
</f:field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86BF1-65FC-4344-AFD3-9859A561760B}">
  <ds:schemaRefs>
    <ds:schemaRef ds:uri="7d557776-928b-4fd2-ae5e-c682ce4daaea"/>
    <ds:schemaRef ds:uri="http://purl.org/dc/elements/1.1/"/>
    <ds:schemaRef ds:uri="http://schemas.microsoft.com/office/infopath/2007/PartnerControls"/>
    <ds:schemaRef ds:uri="http://purl.org/dc/terms/"/>
    <ds:schemaRef ds:uri="24a928be-6c6f-4039-a7a6-fb74649c81bf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2F36CB7-82AD-4488-BDE1-18A1420A9E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C23A67-1FFC-47A6-BD0F-77092E57CB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557776-928b-4fd2-ae5e-c682ce4daaea"/>
    <ds:schemaRef ds:uri="24a928be-6c6f-4039-a7a6-fb74649c81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5.xml><?xml version="1.0" encoding="utf-8"?>
<ds:datastoreItem xmlns:ds="http://schemas.openxmlformats.org/officeDocument/2006/customXml" ds:itemID="{D1FC4D7E-28F4-4BCF-9124-7FD58456D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Nariadenie generálneho riaditeľa_šablóna od 01.05.2009</Template>
  <TotalTime>0</TotalTime>
  <Pages>6</Pages>
  <Words>1368</Words>
  <Characters>7802</Characters>
  <Application>Microsoft Office Word</Application>
  <DocSecurity>4</DocSecurity>
  <Lines>65</Lines>
  <Paragraphs>18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Nariadenie 12/2019 o vydávaní „Povolenia na vstup cudzích osôb do obvodu dráhy v správe ŽSR“ a „Povolenia na vjazd cestných vozidiel“</vt:lpstr>
    </vt:vector>
  </TitlesOfParts>
  <Company>ŽSR</Company>
  <LinksUpToDate>false</LinksUpToDate>
  <CharactersWithSpaces>9152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Nariadenie 12/2019 o vydávaní „Povolenia na vstup cudzích osôb do obvodu dráhy v správe ŽSR“ a „Povolenia na vjazd cestných vozidiel“</dc:title>
  <dc:subject/>
  <dc:creator>Bošnák Marian</dc:creator>
  <cp:keywords/>
  <dc:description>- ruší Nariadenie 11/2018 o vydávaní „Povolenia na vstup cudzích osôb do obvodu dráhy v správe ŽSR“ a...;</dc:description>
  <cp:lastModifiedBy>Ježíšková Oľga</cp:lastModifiedBy>
  <cp:revision>2</cp:revision>
  <cp:lastPrinted>2019-04-09T10:20:00Z</cp:lastPrinted>
  <dcterms:created xsi:type="dcterms:W3CDTF">2025-10-27T14:38:00Z</dcterms:created>
  <dcterms:modified xsi:type="dcterms:W3CDTF">2025-10-27T14:38:00Z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ZSR@103.510:a_dat_odoslania_dz">
    <vt:lpwstr/>
  </property>
  <property fmtid="{D5CDD505-2E9C-101B-9397-08002B2CF9AE}" pid="3" name="FSC#SKZSR@103.510:viz_fileresporg_OU_GRDN">
    <vt:lpwstr/>
  </property>
  <property fmtid="{D5CDD505-2E9C-101B-9397-08002B2CF9AE}" pid="4" name="FSC#SKZSR@103.510:zaznam_vnut_adresati_1">
    <vt:lpwstr/>
  </property>
  <property fmtid="{D5CDD505-2E9C-101B-9397-08002B2CF9AE}" pid="5" name="FSC#SKZSR@103.510:zaznam_vnut_adresati_2">
    <vt:lpwstr/>
  </property>
  <property fmtid="{D5CDD505-2E9C-101B-9397-08002B2CF9AE}" pid="6" name="FSC#SKZSR@103.510:zaznam_vnut_adresati_3">
    <vt:lpwstr/>
  </property>
  <property fmtid="{D5CDD505-2E9C-101B-9397-08002B2CF9AE}" pid="7" name="FSC#SKZSR@103.510:zaznam_vnut_adresati_4">
    <vt:lpwstr/>
  </property>
  <property fmtid="{D5CDD505-2E9C-101B-9397-08002B2CF9AE}" pid="8" name="FSC#SKZSR@103.510:zaznam_vnut_adresati_5">
    <vt:lpwstr/>
  </property>
  <property fmtid="{D5CDD505-2E9C-101B-9397-08002B2CF9AE}" pid="9" name="FSC#SKZSR@103.510:zaznam_vnut_adresati_6">
    <vt:lpwstr/>
  </property>
  <property fmtid="{D5CDD505-2E9C-101B-9397-08002B2CF9AE}" pid="10" name="FSC#SKEDITIONREG@103.510:a_acceptor">
    <vt:lpwstr/>
  </property>
  <property fmtid="{D5CDD505-2E9C-101B-9397-08002B2CF9AE}" pid="11" name="FSC#SKEDITIONREG@103.510:a_clearedat">
    <vt:lpwstr/>
  </property>
  <property fmtid="{D5CDD505-2E9C-101B-9397-08002B2CF9AE}" pid="12" name="FSC#SKEDITIONREG@103.510:a_clearedby">
    <vt:lpwstr/>
  </property>
  <property fmtid="{D5CDD505-2E9C-101B-9397-08002B2CF9AE}" pid="13" name="FSC#SKEDITIONREG@103.510:a_comm">
    <vt:lpwstr/>
  </property>
  <property fmtid="{D5CDD505-2E9C-101B-9397-08002B2CF9AE}" pid="14" name="FSC#SKEDITIONREG@103.510:a_decisionattachments">
    <vt:lpwstr/>
  </property>
  <property fmtid="{D5CDD505-2E9C-101B-9397-08002B2CF9AE}" pid="15" name="FSC#SKEDITIONREG@103.510:a_deliveredat">
    <vt:lpwstr/>
  </property>
  <property fmtid="{D5CDD505-2E9C-101B-9397-08002B2CF9AE}" pid="16" name="FSC#SKEDITIONREG@103.510:a_delivery">
    <vt:lpwstr/>
  </property>
  <property fmtid="{D5CDD505-2E9C-101B-9397-08002B2CF9AE}" pid="17" name="FSC#SKEDITIONREG@103.510:a_extension">
    <vt:lpwstr/>
  </property>
  <property fmtid="{D5CDD505-2E9C-101B-9397-08002B2CF9AE}" pid="18" name="FSC#SKEDITIONREG@103.510:a_filenumber">
    <vt:lpwstr/>
  </property>
  <property fmtid="{D5CDD505-2E9C-101B-9397-08002B2CF9AE}" pid="19" name="FSC#SKEDITIONREG@103.510:a_fileresponsible">
    <vt:lpwstr/>
  </property>
  <property fmtid="{D5CDD505-2E9C-101B-9397-08002B2CF9AE}" pid="20" name="FSC#SKEDITIONREG@103.510:a_fileresporg">
    <vt:lpwstr/>
  </property>
  <property fmtid="{D5CDD505-2E9C-101B-9397-08002B2CF9AE}" pid="21" name="FSC#SKEDITIONREG@103.510:a_fileresporg_email_OU">
    <vt:lpwstr/>
  </property>
  <property fmtid="{D5CDD505-2E9C-101B-9397-08002B2CF9AE}" pid="22" name="FSC#SKEDITIONREG@103.510:a_fileresporg_emailaddress">
    <vt:lpwstr/>
  </property>
  <property fmtid="{D5CDD505-2E9C-101B-9397-08002B2CF9AE}" pid="23" name="FSC#SKEDITIONREG@103.510:a_fileresporg_fax">
    <vt:lpwstr/>
  </property>
  <property fmtid="{D5CDD505-2E9C-101B-9397-08002B2CF9AE}" pid="24" name="FSC#SKEDITIONREG@103.510:a_fileresporg_fax_OU">
    <vt:lpwstr/>
  </property>
  <property fmtid="{D5CDD505-2E9C-101B-9397-08002B2CF9AE}" pid="25" name="FSC#SKEDITIONREG@103.510:a_fileresporg_function">
    <vt:lpwstr/>
  </property>
  <property fmtid="{D5CDD505-2E9C-101B-9397-08002B2CF9AE}" pid="26" name="FSC#SKEDITIONREG@103.510:a_fileresporg_function_OU">
    <vt:lpwstr/>
  </property>
  <property fmtid="{D5CDD505-2E9C-101B-9397-08002B2CF9AE}" pid="27" name="FSC#SKEDITIONREG@103.510:a_fileresporg_head">
    <vt:lpwstr/>
  </property>
  <property fmtid="{D5CDD505-2E9C-101B-9397-08002B2CF9AE}" pid="28" name="FSC#SKEDITIONREG@103.510:a_fileresporg_head_OU">
    <vt:lpwstr/>
  </property>
  <property fmtid="{D5CDD505-2E9C-101B-9397-08002B2CF9AE}" pid="29" name="FSC#SKEDITIONREG@103.510:a_fileresporg_OU">
    <vt:lpwstr/>
  </property>
  <property fmtid="{D5CDD505-2E9C-101B-9397-08002B2CF9AE}" pid="30" name="FSC#SKEDITIONREG@103.510:a_fileresporg_phone">
    <vt:lpwstr/>
  </property>
  <property fmtid="{D5CDD505-2E9C-101B-9397-08002B2CF9AE}" pid="31" name="FSC#SKEDITIONREG@103.510:a_fileresporg_phone_OU">
    <vt:lpwstr/>
  </property>
  <property fmtid="{D5CDD505-2E9C-101B-9397-08002B2CF9AE}" pid="32" name="FSC#SKEDITIONREG@103.510:a_incattachments">
    <vt:lpwstr/>
  </property>
  <property fmtid="{D5CDD505-2E9C-101B-9397-08002B2CF9AE}" pid="33" name="FSC#SKEDITIONREG@103.510:a_incnr">
    <vt:lpwstr/>
  </property>
  <property fmtid="{D5CDD505-2E9C-101B-9397-08002B2CF9AE}" pid="34" name="FSC#SKEDITIONREG@103.510:a_objcreatedstr">
    <vt:lpwstr/>
  </property>
  <property fmtid="{D5CDD505-2E9C-101B-9397-08002B2CF9AE}" pid="35" name="FSC#SKEDITIONREG@103.510:a_ordernumber">
    <vt:lpwstr/>
  </property>
  <property fmtid="{D5CDD505-2E9C-101B-9397-08002B2CF9AE}" pid="36" name="FSC#SKEDITIONREG@103.510:a_oursign">
    <vt:lpwstr/>
  </property>
  <property fmtid="{D5CDD505-2E9C-101B-9397-08002B2CF9AE}" pid="37" name="FSC#SKEDITIONREG@103.510:a_sendersign">
    <vt:lpwstr/>
  </property>
  <property fmtid="{D5CDD505-2E9C-101B-9397-08002B2CF9AE}" pid="38" name="FSC#SKEDITIONREG@103.510:a_shortou">
    <vt:lpwstr/>
  </property>
  <property fmtid="{D5CDD505-2E9C-101B-9397-08002B2CF9AE}" pid="39" name="FSC#SKEDITIONREG@103.510:a_testsalutation">
    <vt:lpwstr/>
  </property>
  <property fmtid="{D5CDD505-2E9C-101B-9397-08002B2CF9AE}" pid="40" name="FSC#SKEDITIONREG@103.510:a_validfrom">
    <vt:lpwstr/>
  </property>
  <property fmtid="{D5CDD505-2E9C-101B-9397-08002B2CF9AE}" pid="41" name="FSC#SKEDITIONREG@103.510:as_activity">
    <vt:lpwstr/>
  </property>
  <property fmtid="{D5CDD505-2E9C-101B-9397-08002B2CF9AE}" pid="42" name="FSC#SKEDITIONREG@103.510:as_docdate">
    <vt:lpwstr/>
  </property>
  <property fmtid="{D5CDD505-2E9C-101B-9397-08002B2CF9AE}" pid="43" name="FSC#SKEDITIONREG@103.510:as_establishdate">
    <vt:lpwstr/>
  </property>
  <property fmtid="{D5CDD505-2E9C-101B-9397-08002B2CF9AE}" pid="44" name="FSC#SKEDITIONREG@103.510:as_fileresphead">
    <vt:lpwstr/>
  </property>
  <property fmtid="{D5CDD505-2E9C-101B-9397-08002B2CF9AE}" pid="45" name="FSC#SKEDITIONREG@103.510:as_filerespheadfnct">
    <vt:lpwstr/>
  </property>
  <property fmtid="{D5CDD505-2E9C-101B-9397-08002B2CF9AE}" pid="46" name="FSC#SKEDITIONREG@103.510:as_fileresponsible">
    <vt:lpwstr/>
  </property>
  <property fmtid="{D5CDD505-2E9C-101B-9397-08002B2CF9AE}" pid="47" name="FSC#SKEDITIONREG@103.510:as_filesubj">
    <vt:lpwstr/>
  </property>
  <property fmtid="{D5CDD505-2E9C-101B-9397-08002B2CF9AE}" pid="48" name="FSC#SKEDITIONREG@103.510:as_objname">
    <vt:lpwstr/>
  </property>
  <property fmtid="{D5CDD505-2E9C-101B-9397-08002B2CF9AE}" pid="49" name="FSC#SKEDITIONREG@103.510:as_ou">
    <vt:lpwstr/>
  </property>
  <property fmtid="{D5CDD505-2E9C-101B-9397-08002B2CF9AE}" pid="50" name="FSC#SKEDITIONREG@103.510:as_owner">
    <vt:lpwstr>Katarína Kožuchová</vt:lpwstr>
  </property>
  <property fmtid="{D5CDD505-2E9C-101B-9397-08002B2CF9AE}" pid="51" name="FSC#SKEDITIONREG@103.510:as_phonelink">
    <vt:lpwstr/>
  </property>
  <property fmtid="{D5CDD505-2E9C-101B-9397-08002B2CF9AE}" pid="52" name="FSC#SKEDITIONREG@103.510:oz_externAdr">
    <vt:lpwstr/>
  </property>
  <property fmtid="{D5CDD505-2E9C-101B-9397-08002B2CF9AE}" pid="53" name="FSC#SKEDITIONREG@103.510:a_depositperiod">
    <vt:lpwstr/>
  </property>
  <property fmtid="{D5CDD505-2E9C-101B-9397-08002B2CF9AE}" pid="54" name="FSC#SKEDITIONREG@103.510:a_disposestate">
    <vt:lpwstr/>
  </property>
  <property fmtid="{D5CDD505-2E9C-101B-9397-08002B2CF9AE}" pid="55" name="FSC#SKEDITIONREG@103.510:a_fileresponsiblefnct">
    <vt:lpwstr/>
  </property>
  <property fmtid="{D5CDD505-2E9C-101B-9397-08002B2CF9AE}" pid="56" name="FSC#SKEDITIONREG@103.510:a_fileresporg_position">
    <vt:lpwstr/>
  </property>
  <property fmtid="{D5CDD505-2E9C-101B-9397-08002B2CF9AE}" pid="57" name="FSC#SKEDITIONREG@103.510:a_fileresporg_position_OU">
    <vt:lpwstr/>
  </property>
  <property fmtid="{D5CDD505-2E9C-101B-9397-08002B2CF9AE}" pid="58" name="FSC#SKEDITIONREG@103.510:a_osobnecislosprac">
    <vt:lpwstr/>
  </property>
  <property fmtid="{D5CDD505-2E9C-101B-9397-08002B2CF9AE}" pid="59" name="FSC#SKEDITIONREG@103.510:a_registrysign">
    <vt:lpwstr/>
  </property>
  <property fmtid="{D5CDD505-2E9C-101B-9397-08002B2CF9AE}" pid="60" name="FSC#SKEDITIONREG@103.510:a_subfileatt">
    <vt:lpwstr/>
  </property>
  <property fmtid="{D5CDD505-2E9C-101B-9397-08002B2CF9AE}" pid="61" name="FSC#SKEDITIONREG@103.510:as_filesubjall">
    <vt:lpwstr/>
  </property>
  <property fmtid="{D5CDD505-2E9C-101B-9397-08002B2CF9AE}" pid="62" name="FSC#SKEDITIONREG@103.510:CreatedAt">
    <vt:lpwstr>15. 8. 2018, 07:17</vt:lpwstr>
  </property>
  <property fmtid="{D5CDD505-2E9C-101B-9397-08002B2CF9AE}" pid="63" name="FSC#SKEDITIONREG@103.510:curruserrolegroup">
    <vt:lpwstr>Oddelenie vnútornej ochrany a hospodárskej mobilizácie</vt:lpwstr>
  </property>
  <property fmtid="{D5CDD505-2E9C-101B-9397-08002B2CF9AE}" pid="64" name="FSC#SKEDITIONREG@103.510:currusersubst">
    <vt:lpwstr/>
  </property>
  <property fmtid="{D5CDD505-2E9C-101B-9397-08002B2CF9AE}" pid="65" name="FSC#SKEDITIONREG@103.510:emailsprac">
    <vt:lpwstr/>
  </property>
  <property fmtid="{D5CDD505-2E9C-101B-9397-08002B2CF9AE}" pid="66" name="FSC#SKEDITIONREG@103.510:ms_VyskladaniePoznamok">
    <vt:lpwstr/>
  </property>
  <property fmtid="{D5CDD505-2E9C-101B-9397-08002B2CF9AE}" pid="67" name="FSC#SKEDITIONREG@103.510:oumlname_fnct">
    <vt:lpwstr/>
  </property>
  <property fmtid="{D5CDD505-2E9C-101B-9397-08002B2CF9AE}" pid="68" name="FSC#SKEDITIONREG@103.510:sk_org_city">
    <vt:lpwstr>Bratislava 1</vt:lpwstr>
  </property>
  <property fmtid="{D5CDD505-2E9C-101B-9397-08002B2CF9AE}" pid="69" name="FSC#SKEDITIONREG@103.510:sk_org_dic">
    <vt:lpwstr/>
  </property>
  <property fmtid="{D5CDD505-2E9C-101B-9397-08002B2CF9AE}" pid="70" name="FSC#SKEDITIONREG@103.510:sk_org_email">
    <vt:lpwstr/>
  </property>
  <property fmtid="{D5CDD505-2E9C-101B-9397-08002B2CF9AE}" pid="71" name="FSC#SKEDITIONREG@103.510:sk_org_fax">
    <vt:lpwstr/>
  </property>
  <property fmtid="{D5CDD505-2E9C-101B-9397-08002B2CF9AE}" pid="72" name="FSC#SKEDITIONREG@103.510:sk_org_fullname">
    <vt:lpwstr>Železnice Slovenskej republiky</vt:lpwstr>
  </property>
  <property fmtid="{D5CDD505-2E9C-101B-9397-08002B2CF9AE}" pid="73" name="FSC#SKEDITIONREG@103.510:sk_org_ico">
    <vt:lpwstr/>
  </property>
  <property fmtid="{D5CDD505-2E9C-101B-9397-08002B2CF9AE}" pid="74" name="FSC#SKEDITIONREG@103.510:sk_org_phone">
    <vt:lpwstr/>
  </property>
  <property fmtid="{D5CDD505-2E9C-101B-9397-08002B2CF9AE}" pid="75" name="FSC#SKEDITIONREG@103.510:sk_org_shortname">
    <vt:lpwstr/>
  </property>
  <property fmtid="{D5CDD505-2E9C-101B-9397-08002B2CF9AE}" pid="76" name="FSC#SKEDITIONREG@103.510:sk_org_state">
    <vt:lpwstr/>
  </property>
  <property fmtid="{D5CDD505-2E9C-101B-9397-08002B2CF9AE}" pid="77" name="FSC#SKEDITIONREG@103.510:sk_org_street">
    <vt:lpwstr>Klemensova 8</vt:lpwstr>
  </property>
  <property fmtid="{D5CDD505-2E9C-101B-9397-08002B2CF9AE}" pid="78" name="FSC#SKEDITIONREG@103.510:sk_org_zip">
    <vt:lpwstr>813 61</vt:lpwstr>
  </property>
  <property fmtid="{D5CDD505-2E9C-101B-9397-08002B2CF9AE}" pid="79" name="FSC#SKEDITIONREG@103.510:viz_clearedat">
    <vt:lpwstr/>
  </property>
  <property fmtid="{D5CDD505-2E9C-101B-9397-08002B2CF9AE}" pid="80" name="FSC#SKEDITIONREG@103.510:viz_clearedby">
    <vt:lpwstr/>
  </property>
  <property fmtid="{D5CDD505-2E9C-101B-9397-08002B2CF9AE}" pid="81" name="FSC#SKEDITIONREG@103.510:viz_comm">
    <vt:lpwstr/>
  </property>
  <property fmtid="{D5CDD505-2E9C-101B-9397-08002B2CF9AE}" pid="82" name="FSC#SKEDITIONREG@103.510:viz_decisionattachments">
    <vt:lpwstr/>
  </property>
  <property fmtid="{D5CDD505-2E9C-101B-9397-08002B2CF9AE}" pid="83" name="FSC#SKEDITIONREG@103.510:viz_deliveredat">
    <vt:lpwstr/>
  </property>
  <property fmtid="{D5CDD505-2E9C-101B-9397-08002B2CF9AE}" pid="84" name="FSC#SKEDITIONREG@103.510:viz_delivery">
    <vt:lpwstr/>
  </property>
  <property fmtid="{D5CDD505-2E9C-101B-9397-08002B2CF9AE}" pid="85" name="FSC#SKEDITIONREG@103.510:viz_extension">
    <vt:lpwstr/>
  </property>
  <property fmtid="{D5CDD505-2E9C-101B-9397-08002B2CF9AE}" pid="86" name="FSC#SKEDITIONREG@103.510:viz_filenumber">
    <vt:lpwstr/>
  </property>
  <property fmtid="{D5CDD505-2E9C-101B-9397-08002B2CF9AE}" pid="87" name="FSC#SKEDITIONREG@103.510:viz_fileresponsible">
    <vt:lpwstr/>
  </property>
  <property fmtid="{D5CDD505-2E9C-101B-9397-08002B2CF9AE}" pid="88" name="FSC#SKEDITIONREG@103.510:viz_fileresporg">
    <vt:lpwstr/>
  </property>
  <property fmtid="{D5CDD505-2E9C-101B-9397-08002B2CF9AE}" pid="89" name="FSC#SKEDITIONREG@103.510:viz_fileresporg_email_OU">
    <vt:lpwstr/>
  </property>
  <property fmtid="{D5CDD505-2E9C-101B-9397-08002B2CF9AE}" pid="90" name="FSC#SKEDITIONREG@103.510:viz_fileresporg_emailaddress">
    <vt:lpwstr/>
  </property>
  <property fmtid="{D5CDD505-2E9C-101B-9397-08002B2CF9AE}" pid="91" name="FSC#SKEDITIONREG@103.510:viz_fileresporg_fax">
    <vt:lpwstr/>
  </property>
  <property fmtid="{D5CDD505-2E9C-101B-9397-08002B2CF9AE}" pid="92" name="FSC#SKEDITIONREG@103.510:viz_fileresporg_fax_OU">
    <vt:lpwstr/>
  </property>
  <property fmtid="{D5CDD505-2E9C-101B-9397-08002B2CF9AE}" pid="93" name="FSC#SKEDITIONREG@103.510:viz_fileresporg_function">
    <vt:lpwstr/>
  </property>
  <property fmtid="{D5CDD505-2E9C-101B-9397-08002B2CF9AE}" pid="94" name="FSC#SKEDITIONREG@103.510:viz_fileresporg_function_OU">
    <vt:lpwstr/>
  </property>
  <property fmtid="{D5CDD505-2E9C-101B-9397-08002B2CF9AE}" pid="95" name="FSC#SKEDITIONREG@103.510:viz_fileresporg_head">
    <vt:lpwstr/>
  </property>
  <property fmtid="{D5CDD505-2E9C-101B-9397-08002B2CF9AE}" pid="96" name="FSC#SKEDITIONREG@103.510:viz_fileresporg_head_OU">
    <vt:lpwstr/>
  </property>
  <property fmtid="{D5CDD505-2E9C-101B-9397-08002B2CF9AE}" pid="97" name="FSC#SKEDITIONREG@103.510:viz_fileresporg_longname">
    <vt:lpwstr/>
  </property>
  <property fmtid="{D5CDD505-2E9C-101B-9397-08002B2CF9AE}" pid="98" name="FSC#SKEDITIONREG@103.510:viz_fileresporg_mesto">
    <vt:lpwstr/>
  </property>
  <property fmtid="{D5CDD505-2E9C-101B-9397-08002B2CF9AE}" pid="99" name="FSC#SKEDITIONREG@103.510:viz_fileresporg_odbor">
    <vt:lpwstr/>
  </property>
  <property fmtid="{D5CDD505-2E9C-101B-9397-08002B2CF9AE}" pid="100" name="FSC#SKEDITIONREG@103.510:viz_fileresporg_odbor_function">
    <vt:lpwstr/>
  </property>
  <property fmtid="{D5CDD505-2E9C-101B-9397-08002B2CF9AE}" pid="101" name="FSC#SKEDITIONREG@103.510:viz_fileresporg_odbor_head">
    <vt:lpwstr/>
  </property>
  <property fmtid="{D5CDD505-2E9C-101B-9397-08002B2CF9AE}" pid="102" name="FSC#SKEDITIONREG@103.510:viz_fileresporg_OU">
    <vt:lpwstr/>
  </property>
  <property fmtid="{D5CDD505-2E9C-101B-9397-08002B2CF9AE}" pid="103" name="FSC#SKEDITIONREG@103.510:viz_fileresporg_phone">
    <vt:lpwstr/>
  </property>
  <property fmtid="{D5CDD505-2E9C-101B-9397-08002B2CF9AE}" pid="104" name="FSC#SKEDITIONREG@103.510:viz_fileresporg_phone_OU">
    <vt:lpwstr/>
  </property>
  <property fmtid="{D5CDD505-2E9C-101B-9397-08002B2CF9AE}" pid="105" name="FSC#SKEDITIONREG@103.510:viz_fileresporg_position">
    <vt:lpwstr/>
  </property>
  <property fmtid="{D5CDD505-2E9C-101B-9397-08002B2CF9AE}" pid="106" name="FSC#SKEDITIONREG@103.510:viz_fileresporg_position_OU">
    <vt:lpwstr/>
  </property>
  <property fmtid="{D5CDD505-2E9C-101B-9397-08002B2CF9AE}" pid="107" name="FSC#SKEDITIONREG@103.510:viz_fileresporg_psc">
    <vt:lpwstr/>
  </property>
  <property fmtid="{D5CDD505-2E9C-101B-9397-08002B2CF9AE}" pid="108" name="FSC#SKEDITIONREG@103.510:viz_fileresporg_sekcia">
    <vt:lpwstr/>
  </property>
  <property fmtid="{D5CDD505-2E9C-101B-9397-08002B2CF9AE}" pid="109" name="FSC#SKEDITIONREG@103.510:viz_fileresporg_sekcia_function">
    <vt:lpwstr/>
  </property>
  <property fmtid="{D5CDD505-2E9C-101B-9397-08002B2CF9AE}" pid="110" name="FSC#SKEDITIONREG@103.510:viz_fileresporg_sekcia_head">
    <vt:lpwstr/>
  </property>
  <property fmtid="{D5CDD505-2E9C-101B-9397-08002B2CF9AE}" pid="111" name="FSC#SKEDITIONREG@103.510:viz_fileresporg_stat">
    <vt:lpwstr/>
  </property>
  <property fmtid="{D5CDD505-2E9C-101B-9397-08002B2CF9AE}" pid="112" name="FSC#SKEDITIONREG@103.510:viz_fileresporg_ulica">
    <vt:lpwstr/>
  </property>
  <property fmtid="{D5CDD505-2E9C-101B-9397-08002B2CF9AE}" pid="113" name="FSC#SKEDITIONREG@103.510:viz_fileresporgknazov">
    <vt:lpwstr/>
  </property>
  <property fmtid="{D5CDD505-2E9C-101B-9397-08002B2CF9AE}" pid="114" name="FSC#SKEDITIONREG@103.510:viz_filesubj">
    <vt:lpwstr/>
  </property>
  <property fmtid="{D5CDD505-2E9C-101B-9397-08002B2CF9AE}" pid="115" name="FSC#SKEDITIONREG@103.510:viz_incattachments">
    <vt:lpwstr/>
  </property>
  <property fmtid="{D5CDD505-2E9C-101B-9397-08002B2CF9AE}" pid="116" name="FSC#SKEDITIONREG@103.510:viz_incnr">
    <vt:lpwstr/>
  </property>
  <property fmtid="{D5CDD505-2E9C-101B-9397-08002B2CF9AE}" pid="117" name="FSC#SKEDITIONREG@103.510:viz_intletterrecivers">
    <vt:lpwstr/>
  </property>
  <property fmtid="{D5CDD505-2E9C-101B-9397-08002B2CF9AE}" pid="118" name="FSC#SKEDITIONREG@103.510:viz_objcreatedstr">
    <vt:lpwstr/>
  </property>
  <property fmtid="{D5CDD505-2E9C-101B-9397-08002B2CF9AE}" pid="119" name="FSC#SKEDITIONREG@103.510:viz_ordernumber">
    <vt:lpwstr/>
  </property>
  <property fmtid="{D5CDD505-2E9C-101B-9397-08002B2CF9AE}" pid="120" name="FSC#SKEDITIONREG@103.510:viz_oursign">
    <vt:lpwstr/>
  </property>
  <property fmtid="{D5CDD505-2E9C-101B-9397-08002B2CF9AE}" pid="121" name="FSC#SKEDITIONREG@103.510:viz_responseto_createdby">
    <vt:lpwstr/>
  </property>
  <property fmtid="{D5CDD505-2E9C-101B-9397-08002B2CF9AE}" pid="122" name="FSC#SKEDITIONREG@103.510:viz_sendersign">
    <vt:lpwstr/>
  </property>
  <property fmtid="{D5CDD505-2E9C-101B-9397-08002B2CF9AE}" pid="123" name="FSC#SKEDITIONREG@103.510:viz_shortfileresporg">
    <vt:lpwstr/>
  </property>
  <property fmtid="{D5CDD505-2E9C-101B-9397-08002B2CF9AE}" pid="124" name="FSC#SKEDITIONREG@103.510:viz_tel_number">
    <vt:lpwstr/>
  </property>
  <property fmtid="{D5CDD505-2E9C-101B-9397-08002B2CF9AE}" pid="125" name="FSC#SKEDITIONREG@103.510:viz_testsalutation">
    <vt:lpwstr/>
  </property>
  <property fmtid="{D5CDD505-2E9C-101B-9397-08002B2CF9AE}" pid="126" name="FSC#SKEDITIONREG@103.510:viz_validfrom">
    <vt:lpwstr/>
  </property>
  <property fmtid="{D5CDD505-2E9C-101B-9397-08002B2CF9AE}" pid="127" name="FSC#SKEDITIONREG@103.510:zaznam_jeden_adresat">
    <vt:lpwstr/>
  </property>
  <property fmtid="{D5CDD505-2E9C-101B-9397-08002B2CF9AE}" pid="128" name="FSC#SKEDITIONREG@103.510:zaznam_vnut_adresati_1">
    <vt:lpwstr/>
  </property>
  <property fmtid="{D5CDD505-2E9C-101B-9397-08002B2CF9AE}" pid="129" name="FSC#SKEDITIONREG@103.510:zaznam_vnut_adresati_10">
    <vt:lpwstr/>
  </property>
  <property fmtid="{D5CDD505-2E9C-101B-9397-08002B2CF9AE}" pid="130" name="FSC#SKEDITIONREG@103.510:zaznam_vnut_adresati_11">
    <vt:lpwstr/>
  </property>
  <property fmtid="{D5CDD505-2E9C-101B-9397-08002B2CF9AE}" pid="131" name="FSC#SKEDITIONREG@103.510:zaznam_vnut_adresati_12">
    <vt:lpwstr/>
  </property>
  <property fmtid="{D5CDD505-2E9C-101B-9397-08002B2CF9AE}" pid="132" name="FSC#SKEDITIONREG@103.510:zaznam_vnut_adresati_13">
    <vt:lpwstr/>
  </property>
  <property fmtid="{D5CDD505-2E9C-101B-9397-08002B2CF9AE}" pid="133" name="FSC#SKEDITIONREG@103.510:zaznam_vnut_adresati_14">
    <vt:lpwstr/>
  </property>
  <property fmtid="{D5CDD505-2E9C-101B-9397-08002B2CF9AE}" pid="134" name="FSC#SKEDITIONREG@103.510:zaznam_vnut_adresati_15">
    <vt:lpwstr/>
  </property>
  <property fmtid="{D5CDD505-2E9C-101B-9397-08002B2CF9AE}" pid="135" name="FSC#SKEDITIONREG@103.510:zaznam_vnut_adresati_16">
    <vt:lpwstr/>
  </property>
  <property fmtid="{D5CDD505-2E9C-101B-9397-08002B2CF9AE}" pid="136" name="FSC#SKEDITIONREG@103.510:zaznam_vnut_adresati_17">
    <vt:lpwstr/>
  </property>
  <property fmtid="{D5CDD505-2E9C-101B-9397-08002B2CF9AE}" pid="137" name="FSC#SKEDITIONREG@103.510:zaznam_vnut_adresati_18">
    <vt:lpwstr/>
  </property>
  <property fmtid="{D5CDD505-2E9C-101B-9397-08002B2CF9AE}" pid="138" name="FSC#SKEDITIONREG@103.510:zaznam_vnut_adresati_19">
    <vt:lpwstr/>
  </property>
  <property fmtid="{D5CDD505-2E9C-101B-9397-08002B2CF9AE}" pid="139" name="FSC#SKEDITIONREG@103.510:zaznam_vnut_adresati_2">
    <vt:lpwstr/>
  </property>
  <property fmtid="{D5CDD505-2E9C-101B-9397-08002B2CF9AE}" pid="140" name="FSC#SKEDITIONREG@103.510:zaznam_vnut_adresati_20">
    <vt:lpwstr/>
  </property>
  <property fmtid="{D5CDD505-2E9C-101B-9397-08002B2CF9AE}" pid="141" name="FSC#SKEDITIONREG@103.510:zaznam_vnut_adresati_21">
    <vt:lpwstr/>
  </property>
  <property fmtid="{D5CDD505-2E9C-101B-9397-08002B2CF9AE}" pid="142" name="FSC#SKEDITIONREG@103.510:zaznam_vnut_adresati_22">
    <vt:lpwstr/>
  </property>
  <property fmtid="{D5CDD505-2E9C-101B-9397-08002B2CF9AE}" pid="143" name="FSC#SKEDITIONREG@103.510:zaznam_vnut_adresati_23">
    <vt:lpwstr/>
  </property>
  <property fmtid="{D5CDD505-2E9C-101B-9397-08002B2CF9AE}" pid="144" name="FSC#SKEDITIONREG@103.510:zaznam_vnut_adresati_24">
    <vt:lpwstr/>
  </property>
  <property fmtid="{D5CDD505-2E9C-101B-9397-08002B2CF9AE}" pid="145" name="FSC#SKEDITIONREG@103.510:zaznam_vnut_adresati_25">
    <vt:lpwstr/>
  </property>
  <property fmtid="{D5CDD505-2E9C-101B-9397-08002B2CF9AE}" pid="146" name="FSC#SKEDITIONREG@103.510:zaznam_vnut_adresati_26">
    <vt:lpwstr/>
  </property>
  <property fmtid="{D5CDD505-2E9C-101B-9397-08002B2CF9AE}" pid="147" name="FSC#SKEDITIONREG@103.510:zaznam_vnut_adresati_27">
    <vt:lpwstr/>
  </property>
  <property fmtid="{D5CDD505-2E9C-101B-9397-08002B2CF9AE}" pid="148" name="FSC#SKEDITIONREG@103.510:zaznam_vnut_adresati_28">
    <vt:lpwstr/>
  </property>
  <property fmtid="{D5CDD505-2E9C-101B-9397-08002B2CF9AE}" pid="149" name="FSC#SKEDITIONREG@103.510:zaznam_vnut_adresati_29">
    <vt:lpwstr/>
  </property>
  <property fmtid="{D5CDD505-2E9C-101B-9397-08002B2CF9AE}" pid="150" name="FSC#SKEDITIONREG@103.510:zaznam_vnut_adresati_3">
    <vt:lpwstr/>
  </property>
  <property fmtid="{D5CDD505-2E9C-101B-9397-08002B2CF9AE}" pid="151" name="FSC#SKEDITIONREG@103.510:zaznam_vnut_adresati_30">
    <vt:lpwstr/>
  </property>
  <property fmtid="{D5CDD505-2E9C-101B-9397-08002B2CF9AE}" pid="152" name="FSC#SKEDITIONREG@103.510:zaznam_vnut_adresati_31">
    <vt:lpwstr/>
  </property>
  <property fmtid="{D5CDD505-2E9C-101B-9397-08002B2CF9AE}" pid="153" name="FSC#SKEDITIONREG@103.510:zaznam_vnut_adresati_32">
    <vt:lpwstr/>
  </property>
  <property fmtid="{D5CDD505-2E9C-101B-9397-08002B2CF9AE}" pid="154" name="FSC#SKEDITIONREG@103.510:zaznam_vnut_adresati_33">
    <vt:lpwstr/>
  </property>
  <property fmtid="{D5CDD505-2E9C-101B-9397-08002B2CF9AE}" pid="155" name="FSC#SKEDITIONREG@103.510:zaznam_vnut_adresati_34">
    <vt:lpwstr/>
  </property>
  <property fmtid="{D5CDD505-2E9C-101B-9397-08002B2CF9AE}" pid="156" name="FSC#SKEDITIONREG@103.510:zaznam_vnut_adresati_35">
    <vt:lpwstr/>
  </property>
  <property fmtid="{D5CDD505-2E9C-101B-9397-08002B2CF9AE}" pid="157" name="FSC#SKEDITIONREG@103.510:zaznam_vnut_adresati_36">
    <vt:lpwstr/>
  </property>
  <property fmtid="{D5CDD505-2E9C-101B-9397-08002B2CF9AE}" pid="158" name="FSC#SKEDITIONREG@103.510:zaznam_vnut_adresati_37">
    <vt:lpwstr/>
  </property>
  <property fmtid="{D5CDD505-2E9C-101B-9397-08002B2CF9AE}" pid="159" name="FSC#SKEDITIONREG@103.510:zaznam_vnut_adresati_38">
    <vt:lpwstr/>
  </property>
  <property fmtid="{D5CDD505-2E9C-101B-9397-08002B2CF9AE}" pid="160" name="FSC#SKEDITIONREG@103.510:zaznam_vnut_adresati_39">
    <vt:lpwstr/>
  </property>
  <property fmtid="{D5CDD505-2E9C-101B-9397-08002B2CF9AE}" pid="161" name="FSC#SKEDITIONREG@103.510:zaznam_vnut_adresati_4">
    <vt:lpwstr/>
  </property>
  <property fmtid="{D5CDD505-2E9C-101B-9397-08002B2CF9AE}" pid="162" name="FSC#SKEDITIONREG@103.510:zaznam_vnut_adresati_40">
    <vt:lpwstr/>
  </property>
  <property fmtid="{D5CDD505-2E9C-101B-9397-08002B2CF9AE}" pid="163" name="FSC#SKEDITIONREG@103.510:zaznam_vnut_adresati_41">
    <vt:lpwstr/>
  </property>
  <property fmtid="{D5CDD505-2E9C-101B-9397-08002B2CF9AE}" pid="164" name="FSC#SKEDITIONREG@103.510:zaznam_vnut_adresati_42">
    <vt:lpwstr/>
  </property>
  <property fmtid="{D5CDD505-2E9C-101B-9397-08002B2CF9AE}" pid="165" name="FSC#SKEDITIONREG@103.510:zaznam_vnut_adresati_43">
    <vt:lpwstr/>
  </property>
  <property fmtid="{D5CDD505-2E9C-101B-9397-08002B2CF9AE}" pid="166" name="FSC#SKEDITIONREG@103.510:zaznam_vnut_adresati_44">
    <vt:lpwstr/>
  </property>
  <property fmtid="{D5CDD505-2E9C-101B-9397-08002B2CF9AE}" pid="167" name="FSC#SKEDITIONREG@103.510:zaznam_vnut_adresati_45">
    <vt:lpwstr/>
  </property>
  <property fmtid="{D5CDD505-2E9C-101B-9397-08002B2CF9AE}" pid="168" name="FSC#SKEDITIONREG@103.510:zaznam_vnut_adresati_46">
    <vt:lpwstr/>
  </property>
  <property fmtid="{D5CDD505-2E9C-101B-9397-08002B2CF9AE}" pid="169" name="FSC#SKEDITIONREG@103.510:zaznam_vnut_adresati_47">
    <vt:lpwstr/>
  </property>
  <property fmtid="{D5CDD505-2E9C-101B-9397-08002B2CF9AE}" pid="170" name="FSC#SKEDITIONREG@103.510:zaznam_vnut_adresati_48">
    <vt:lpwstr/>
  </property>
  <property fmtid="{D5CDD505-2E9C-101B-9397-08002B2CF9AE}" pid="171" name="FSC#SKEDITIONREG@103.510:zaznam_vnut_adresati_49">
    <vt:lpwstr/>
  </property>
  <property fmtid="{D5CDD505-2E9C-101B-9397-08002B2CF9AE}" pid="172" name="FSC#SKEDITIONREG@103.510:zaznam_vnut_adresati_5">
    <vt:lpwstr/>
  </property>
  <property fmtid="{D5CDD505-2E9C-101B-9397-08002B2CF9AE}" pid="173" name="FSC#SKEDITIONREG@103.510:zaznam_vnut_adresati_50">
    <vt:lpwstr/>
  </property>
  <property fmtid="{D5CDD505-2E9C-101B-9397-08002B2CF9AE}" pid="174" name="FSC#SKEDITIONREG@103.510:zaznam_vnut_adresati_51">
    <vt:lpwstr/>
  </property>
  <property fmtid="{D5CDD505-2E9C-101B-9397-08002B2CF9AE}" pid="175" name="FSC#SKEDITIONREG@103.510:zaznam_vnut_adresati_52">
    <vt:lpwstr/>
  </property>
  <property fmtid="{D5CDD505-2E9C-101B-9397-08002B2CF9AE}" pid="176" name="FSC#SKEDITIONREG@103.510:zaznam_vnut_adresati_53">
    <vt:lpwstr/>
  </property>
  <property fmtid="{D5CDD505-2E9C-101B-9397-08002B2CF9AE}" pid="177" name="FSC#SKEDITIONREG@103.510:zaznam_vnut_adresati_54">
    <vt:lpwstr/>
  </property>
  <property fmtid="{D5CDD505-2E9C-101B-9397-08002B2CF9AE}" pid="178" name="FSC#SKEDITIONREG@103.510:zaznam_vnut_adresati_55">
    <vt:lpwstr/>
  </property>
  <property fmtid="{D5CDD505-2E9C-101B-9397-08002B2CF9AE}" pid="179" name="FSC#SKEDITIONREG@103.510:zaznam_vnut_adresati_56">
    <vt:lpwstr/>
  </property>
  <property fmtid="{D5CDD505-2E9C-101B-9397-08002B2CF9AE}" pid="180" name="FSC#SKEDITIONREG@103.510:zaznam_vnut_adresati_57">
    <vt:lpwstr/>
  </property>
  <property fmtid="{D5CDD505-2E9C-101B-9397-08002B2CF9AE}" pid="181" name="FSC#SKEDITIONREG@103.510:zaznam_vnut_adresati_58">
    <vt:lpwstr/>
  </property>
  <property fmtid="{D5CDD505-2E9C-101B-9397-08002B2CF9AE}" pid="182" name="FSC#SKEDITIONREG@103.510:zaznam_vnut_adresati_59">
    <vt:lpwstr/>
  </property>
  <property fmtid="{D5CDD505-2E9C-101B-9397-08002B2CF9AE}" pid="183" name="FSC#SKEDITIONREG@103.510:zaznam_vnut_adresati_6">
    <vt:lpwstr/>
  </property>
  <property fmtid="{D5CDD505-2E9C-101B-9397-08002B2CF9AE}" pid="184" name="FSC#SKEDITIONREG@103.510:zaznam_vnut_adresati_60">
    <vt:lpwstr/>
  </property>
  <property fmtid="{D5CDD505-2E9C-101B-9397-08002B2CF9AE}" pid="185" name="FSC#SKEDITIONREG@103.510:zaznam_vnut_adresati_61">
    <vt:lpwstr/>
  </property>
  <property fmtid="{D5CDD505-2E9C-101B-9397-08002B2CF9AE}" pid="186" name="FSC#SKEDITIONREG@103.510:zaznam_vnut_adresati_62">
    <vt:lpwstr/>
  </property>
  <property fmtid="{D5CDD505-2E9C-101B-9397-08002B2CF9AE}" pid="187" name="FSC#SKEDITIONREG@103.510:zaznam_vnut_adresati_63">
    <vt:lpwstr/>
  </property>
  <property fmtid="{D5CDD505-2E9C-101B-9397-08002B2CF9AE}" pid="188" name="FSC#SKEDITIONREG@103.510:zaznam_vnut_adresati_64">
    <vt:lpwstr/>
  </property>
  <property fmtid="{D5CDD505-2E9C-101B-9397-08002B2CF9AE}" pid="189" name="FSC#SKEDITIONREG@103.510:zaznam_vnut_adresati_65">
    <vt:lpwstr/>
  </property>
  <property fmtid="{D5CDD505-2E9C-101B-9397-08002B2CF9AE}" pid="190" name="FSC#SKEDITIONREG@103.510:zaznam_vnut_adresati_66">
    <vt:lpwstr/>
  </property>
  <property fmtid="{D5CDD505-2E9C-101B-9397-08002B2CF9AE}" pid="191" name="FSC#SKEDITIONREG@103.510:zaznam_vnut_adresati_67">
    <vt:lpwstr/>
  </property>
  <property fmtid="{D5CDD505-2E9C-101B-9397-08002B2CF9AE}" pid="192" name="FSC#SKEDITIONREG@103.510:zaznam_vnut_adresati_68">
    <vt:lpwstr/>
  </property>
  <property fmtid="{D5CDD505-2E9C-101B-9397-08002B2CF9AE}" pid="193" name="FSC#SKEDITIONREG@103.510:zaznam_vnut_adresati_69">
    <vt:lpwstr/>
  </property>
  <property fmtid="{D5CDD505-2E9C-101B-9397-08002B2CF9AE}" pid="194" name="FSC#SKEDITIONREG@103.510:zaznam_vnut_adresati_7">
    <vt:lpwstr/>
  </property>
  <property fmtid="{D5CDD505-2E9C-101B-9397-08002B2CF9AE}" pid="195" name="FSC#SKEDITIONREG@103.510:zaznam_vnut_adresati_70">
    <vt:lpwstr/>
  </property>
  <property fmtid="{D5CDD505-2E9C-101B-9397-08002B2CF9AE}" pid="196" name="FSC#SKEDITIONREG@103.510:zaznam_vnut_adresati_8">
    <vt:lpwstr/>
  </property>
  <property fmtid="{D5CDD505-2E9C-101B-9397-08002B2CF9AE}" pid="197" name="FSC#SKEDITIONREG@103.510:zaznam_vnut_adresati_9">
    <vt:lpwstr/>
  </property>
  <property fmtid="{D5CDD505-2E9C-101B-9397-08002B2CF9AE}" pid="198" name="FSC#SKEDITIONREG@103.510:zaznam_vonk_adresati_1">
    <vt:lpwstr/>
  </property>
  <property fmtid="{D5CDD505-2E9C-101B-9397-08002B2CF9AE}" pid="199" name="FSC#SKEDITIONREG@103.510:zaznam_vonk_adresati_10">
    <vt:lpwstr/>
  </property>
  <property fmtid="{D5CDD505-2E9C-101B-9397-08002B2CF9AE}" pid="200" name="FSC#SKEDITIONREG@103.510:zaznam_vonk_adresati_11">
    <vt:lpwstr/>
  </property>
  <property fmtid="{D5CDD505-2E9C-101B-9397-08002B2CF9AE}" pid="201" name="FSC#SKEDITIONREG@103.510:zaznam_vonk_adresati_12">
    <vt:lpwstr/>
  </property>
  <property fmtid="{D5CDD505-2E9C-101B-9397-08002B2CF9AE}" pid="202" name="FSC#SKEDITIONREG@103.510:zaznam_vonk_adresati_13">
    <vt:lpwstr/>
  </property>
  <property fmtid="{D5CDD505-2E9C-101B-9397-08002B2CF9AE}" pid="203" name="FSC#SKEDITIONREG@103.510:zaznam_vonk_adresati_14">
    <vt:lpwstr/>
  </property>
  <property fmtid="{D5CDD505-2E9C-101B-9397-08002B2CF9AE}" pid="204" name="FSC#SKEDITIONREG@103.510:zaznam_vonk_adresati_15">
    <vt:lpwstr/>
  </property>
  <property fmtid="{D5CDD505-2E9C-101B-9397-08002B2CF9AE}" pid="205" name="FSC#SKEDITIONREG@103.510:zaznam_vonk_adresati_16">
    <vt:lpwstr/>
  </property>
  <property fmtid="{D5CDD505-2E9C-101B-9397-08002B2CF9AE}" pid="206" name="FSC#SKEDITIONREG@103.510:zaznam_vonk_adresati_17">
    <vt:lpwstr/>
  </property>
  <property fmtid="{D5CDD505-2E9C-101B-9397-08002B2CF9AE}" pid="207" name="FSC#SKEDITIONREG@103.510:zaznam_vonk_adresati_18">
    <vt:lpwstr/>
  </property>
  <property fmtid="{D5CDD505-2E9C-101B-9397-08002B2CF9AE}" pid="208" name="FSC#SKEDITIONREG@103.510:zaznam_vonk_adresati_19">
    <vt:lpwstr/>
  </property>
  <property fmtid="{D5CDD505-2E9C-101B-9397-08002B2CF9AE}" pid="209" name="FSC#SKEDITIONREG@103.510:zaznam_vonk_adresati_2">
    <vt:lpwstr/>
  </property>
  <property fmtid="{D5CDD505-2E9C-101B-9397-08002B2CF9AE}" pid="210" name="FSC#SKEDITIONREG@103.510:zaznam_vonk_adresati_20">
    <vt:lpwstr/>
  </property>
  <property fmtid="{D5CDD505-2E9C-101B-9397-08002B2CF9AE}" pid="211" name="FSC#SKEDITIONREG@103.510:zaznam_vonk_adresati_21">
    <vt:lpwstr/>
  </property>
  <property fmtid="{D5CDD505-2E9C-101B-9397-08002B2CF9AE}" pid="212" name="FSC#SKEDITIONREG@103.510:zaznam_vonk_adresati_22">
    <vt:lpwstr/>
  </property>
  <property fmtid="{D5CDD505-2E9C-101B-9397-08002B2CF9AE}" pid="213" name="FSC#SKEDITIONREG@103.510:zaznam_vonk_adresati_23">
    <vt:lpwstr/>
  </property>
  <property fmtid="{D5CDD505-2E9C-101B-9397-08002B2CF9AE}" pid="214" name="FSC#SKEDITIONREG@103.510:zaznam_vonk_adresati_24">
    <vt:lpwstr/>
  </property>
  <property fmtid="{D5CDD505-2E9C-101B-9397-08002B2CF9AE}" pid="215" name="FSC#SKEDITIONREG@103.510:zaznam_vonk_adresati_25">
    <vt:lpwstr/>
  </property>
  <property fmtid="{D5CDD505-2E9C-101B-9397-08002B2CF9AE}" pid="216" name="FSC#SKEDITIONREG@103.510:zaznam_vonk_adresati_26">
    <vt:lpwstr/>
  </property>
  <property fmtid="{D5CDD505-2E9C-101B-9397-08002B2CF9AE}" pid="217" name="FSC#SKEDITIONREG@103.510:zaznam_vonk_adresati_27">
    <vt:lpwstr/>
  </property>
  <property fmtid="{D5CDD505-2E9C-101B-9397-08002B2CF9AE}" pid="218" name="FSC#SKEDITIONREG@103.510:zaznam_vonk_adresati_28">
    <vt:lpwstr/>
  </property>
  <property fmtid="{D5CDD505-2E9C-101B-9397-08002B2CF9AE}" pid="219" name="FSC#SKEDITIONREG@103.510:zaznam_vonk_adresati_29">
    <vt:lpwstr/>
  </property>
  <property fmtid="{D5CDD505-2E9C-101B-9397-08002B2CF9AE}" pid="220" name="FSC#SKEDITIONREG@103.510:zaznam_vonk_adresati_3">
    <vt:lpwstr/>
  </property>
  <property fmtid="{D5CDD505-2E9C-101B-9397-08002B2CF9AE}" pid="221" name="FSC#SKEDITIONREG@103.510:zaznam_vonk_adresati_30">
    <vt:lpwstr/>
  </property>
  <property fmtid="{D5CDD505-2E9C-101B-9397-08002B2CF9AE}" pid="222" name="FSC#SKEDITIONREG@103.510:zaznam_vonk_adresati_31">
    <vt:lpwstr/>
  </property>
  <property fmtid="{D5CDD505-2E9C-101B-9397-08002B2CF9AE}" pid="223" name="FSC#SKEDITIONREG@103.510:zaznam_vonk_adresati_32">
    <vt:lpwstr/>
  </property>
  <property fmtid="{D5CDD505-2E9C-101B-9397-08002B2CF9AE}" pid="224" name="FSC#SKEDITIONREG@103.510:zaznam_vonk_adresati_33">
    <vt:lpwstr/>
  </property>
  <property fmtid="{D5CDD505-2E9C-101B-9397-08002B2CF9AE}" pid="225" name="FSC#SKEDITIONREG@103.510:zaznam_vonk_adresati_34">
    <vt:lpwstr/>
  </property>
  <property fmtid="{D5CDD505-2E9C-101B-9397-08002B2CF9AE}" pid="226" name="FSC#SKEDITIONREG@103.510:zaznam_vonk_adresati_35">
    <vt:lpwstr/>
  </property>
  <property fmtid="{D5CDD505-2E9C-101B-9397-08002B2CF9AE}" pid="227" name="FSC#SKEDITIONREG@103.510:zaznam_vonk_adresati_4">
    <vt:lpwstr/>
  </property>
  <property fmtid="{D5CDD505-2E9C-101B-9397-08002B2CF9AE}" pid="228" name="FSC#SKEDITIONREG@103.510:zaznam_vonk_adresati_5">
    <vt:lpwstr/>
  </property>
  <property fmtid="{D5CDD505-2E9C-101B-9397-08002B2CF9AE}" pid="229" name="FSC#SKEDITIONREG@103.510:zaznam_vonk_adresati_6">
    <vt:lpwstr/>
  </property>
  <property fmtid="{D5CDD505-2E9C-101B-9397-08002B2CF9AE}" pid="230" name="FSC#SKEDITIONREG@103.510:zaznam_vonk_adresati_7">
    <vt:lpwstr/>
  </property>
  <property fmtid="{D5CDD505-2E9C-101B-9397-08002B2CF9AE}" pid="231" name="FSC#SKEDITIONREG@103.510:zaznam_vonk_adresati_8">
    <vt:lpwstr/>
  </property>
  <property fmtid="{D5CDD505-2E9C-101B-9397-08002B2CF9AE}" pid="232" name="FSC#SKEDITIONREG@103.510:zaznam_vonk_adresati_9">
    <vt:lpwstr/>
  </property>
  <property fmtid="{D5CDD505-2E9C-101B-9397-08002B2CF9AE}" pid="233" name="FSC#SKEDITIONREG@103.510:Stazovatel">
    <vt:lpwstr/>
  </property>
  <property fmtid="{D5CDD505-2E9C-101B-9397-08002B2CF9AE}" pid="234" name="FSC#SKEDITIONREG@103.510:ProtiKomu">
    <vt:lpwstr/>
  </property>
  <property fmtid="{D5CDD505-2E9C-101B-9397-08002B2CF9AE}" pid="235" name="FSC#SKEDITIONREG@103.510:EvCisloStaz">
    <vt:lpwstr/>
  </property>
  <property fmtid="{D5CDD505-2E9C-101B-9397-08002B2CF9AE}" pid="236" name="FSC#SKEDITIONREG@103.510:jod_AttrDateSkutocnyDatumVydania">
    <vt:lpwstr/>
  </property>
  <property fmtid="{D5CDD505-2E9C-101B-9397-08002B2CF9AE}" pid="237" name="FSC#SKEDITIONREG@103.510:jod_AttrNumCisloZmeny">
    <vt:lpwstr/>
  </property>
  <property fmtid="{D5CDD505-2E9C-101B-9397-08002B2CF9AE}" pid="238" name="FSC#SKEDITIONREG@103.510:jod_AttrStrRegCisloZaznamu">
    <vt:lpwstr/>
  </property>
  <property fmtid="{D5CDD505-2E9C-101B-9397-08002B2CF9AE}" pid="239" name="FSC#SKEDITIONREG@103.510:jod_cislodoc">
    <vt:lpwstr/>
  </property>
  <property fmtid="{D5CDD505-2E9C-101B-9397-08002B2CF9AE}" pid="240" name="FSC#SKEDITIONREG@103.510:jod_druh">
    <vt:lpwstr/>
  </property>
  <property fmtid="{D5CDD505-2E9C-101B-9397-08002B2CF9AE}" pid="241" name="FSC#SKEDITIONREG@103.510:jod_lu">
    <vt:lpwstr/>
  </property>
  <property fmtid="{D5CDD505-2E9C-101B-9397-08002B2CF9AE}" pid="242" name="FSC#SKEDITIONREG@103.510:jod_nazov">
    <vt:lpwstr/>
  </property>
  <property fmtid="{D5CDD505-2E9C-101B-9397-08002B2CF9AE}" pid="243" name="FSC#SKEDITIONREG@103.510:jod_typ">
    <vt:lpwstr/>
  </property>
  <property fmtid="{D5CDD505-2E9C-101B-9397-08002B2CF9AE}" pid="244" name="FSC#SKEDITIONREG@103.510:jod_zh">
    <vt:lpwstr/>
  </property>
  <property fmtid="{D5CDD505-2E9C-101B-9397-08002B2CF9AE}" pid="245" name="FSC#SKEDITIONREG@103.510:jod_sAttrDatePlatnostDo">
    <vt:lpwstr/>
  </property>
  <property fmtid="{D5CDD505-2E9C-101B-9397-08002B2CF9AE}" pid="246" name="FSC#SKEDITIONREG@103.510:jod_sAttrDatePlatnostOd">
    <vt:lpwstr/>
  </property>
  <property fmtid="{D5CDD505-2E9C-101B-9397-08002B2CF9AE}" pid="247" name="FSC#SKEDITIONREG@103.510:jod_sAttrDateUcinnostDoc">
    <vt:lpwstr/>
  </property>
  <property fmtid="{D5CDD505-2E9C-101B-9397-08002B2CF9AE}" pid="248" name="FSC#SKEDITIONREG@103.510:a_telephone">
    <vt:lpwstr/>
  </property>
  <property fmtid="{D5CDD505-2E9C-101B-9397-08002B2CF9AE}" pid="249" name="FSC#SKEDITIONREG@103.510:a_email">
    <vt:lpwstr/>
  </property>
  <property fmtid="{D5CDD505-2E9C-101B-9397-08002B2CF9AE}" pid="250" name="FSC#SKEDITIONREG@103.510:a_nazovOU">
    <vt:lpwstr/>
  </property>
  <property fmtid="{D5CDD505-2E9C-101B-9397-08002B2CF9AE}" pid="251" name="FSC#SKEDITIONREG@103.510:a_veduciOU">
    <vt:lpwstr/>
  </property>
  <property fmtid="{D5CDD505-2E9C-101B-9397-08002B2CF9AE}" pid="252" name="FSC#SKEDITIONREG@103.510:a_nadradeneOU">
    <vt:lpwstr/>
  </property>
  <property fmtid="{D5CDD505-2E9C-101B-9397-08002B2CF9AE}" pid="253" name="FSC#SKEDITIONREG@103.510:a_veduciOd">
    <vt:lpwstr/>
  </property>
  <property fmtid="{D5CDD505-2E9C-101B-9397-08002B2CF9AE}" pid="254" name="FSC#SKEDITIONREG@103.510:a_komu">
    <vt:lpwstr/>
  </property>
  <property fmtid="{D5CDD505-2E9C-101B-9397-08002B2CF9AE}" pid="255" name="FSC#SKEDITIONREG@103.510:a_nasecislo">
    <vt:lpwstr/>
  </property>
  <property fmtid="{D5CDD505-2E9C-101B-9397-08002B2CF9AE}" pid="256" name="FSC#SKEDITIONREG@103.510:a_riaditelOdboru">
    <vt:lpwstr/>
  </property>
  <property fmtid="{D5CDD505-2E9C-101B-9397-08002B2CF9AE}" pid="257" name="FSC#SKMODSYS@103.500:mdnazov">
    <vt:lpwstr/>
  </property>
  <property fmtid="{D5CDD505-2E9C-101B-9397-08002B2CF9AE}" pid="258" name="FSC#SKMODSYS@103.500:mdfileresp">
    <vt:lpwstr/>
  </property>
  <property fmtid="{D5CDD505-2E9C-101B-9397-08002B2CF9AE}" pid="259" name="FSC#SKMODSYS@103.500:mdfileresporg">
    <vt:lpwstr/>
  </property>
  <property fmtid="{D5CDD505-2E9C-101B-9397-08002B2CF9AE}" pid="260" name="FSC#SKMODSYS@103.500:mdcreateat">
    <vt:lpwstr>15. 8. 2018</vt:lpwstr>
  </property>
  <property fmtid="{D5CDD505-2E9C-101B-9397-08002B2CF9AE}" pid="261" name="FSC#SKCP@103.500:cp_AttrPtrOrgUtvar">
    <vt:lpwstr/>
  </property>
  <property fmtid="{D5CDD505-2E9C-101B-9397-08002B2CF9AE}" pid="262" name="FSC#SKCP@103.500:cp_AttrStrEvCisloCP">
    <vt:lpwstr> </vt:lpwstr>
  </property>
  <property fmtid="{D5CDD505-2E9C-101B-9397-08002B2CF9AE}" pid="263" name="FSC#SKCP@103.500:cp_zamestnanec">
    <vt:lpwstr/>
  </property>
  <property fmtid="{D5CDD505-2E9C-101B-9397-08002B2CF9AE}" pid="264" name="FSC#SKCP@103.500:cpt_miestoRokovania">
    <vt:lpwstr/>
  </property>
  <property fmtid="{D5CDD505-2E9C-101B-9397-08002B2CF9AE}" pid="265" name="FSC#SKCP@103.500:cpt_datumCesty">
    <vt:lpwstr/>
  </property>
  <property fmtid="{D5CDD505-2E9C-101B-9397-08002B2CF9AE}" pid="266" name="FSC#SKCP@103.500:cpt_ucelCesty">
    <vt:lpwstr/>
  </property>
  <property fmtid="{D5CDD505-2E9C-101B-9397-08002B2CF9AE}" pid="267" name="FSC#SKCP@103.500:cpz_miestoRokovania">
    <vt:lpwstr/>
  </property>
  <property fmtid="{D5CDD505-2E9C-101B-9397-08002B2CF9AE}" pid="268" name="FSC#SKCP@103.500:cpz_datumCesty">
    <vt:lpwstr> - </vt:lpwstr>
  </property>
  <property fmtid="{D5CDD505-2E9C-101B-9397-08002B2CF9AE}" pid="269" name="FSC#SKCP@103.500:cpz_ucelCesty">
    <vt:lpwstr/>
  </property>
  <property fmtid="{D5CDD505-2E9C-101B-9397-08002B2CF9AE}" pid="270" name="FSC#SKCP@103.500:cpz_datumVypracovania">
    <vt:lpwstr/>
  </property>
  <property fmtid="{D5CDD505-2E9C-101B-9397-08002B2CF9AE}" pid="271" name="FSC#SKCP@103.500:cpz_datPodpSchv1">
    <vt:lpwstr/>
  </property>
  <property fmtid="{D5CDD505-2E9C-101B-9397-08002B2CF9AE}" pid="272" name="FSC#SKCP@103.500:cpz_datPodpSchv2">
    <vt:lpwstr/>
  </property>
  <property fmtid="{D5CDD505-2E9C-101B-9397-08002B2CF9AE}" pid="273" name="FSC#SKCP@103.500:cpz_datPodpSchv3">
    <vt:lpwstr/>
  </property>
  <property fmtid="{D5CDD505-2E9C-101B-9397-08002B2CF9AE}" pid="274" name="FSC#SKCP@103.500:cpz_PodpSchv1">
    <vt:lpwstr/>
  </property>
  <property fmtid="{D5CDD505-2E9C-101B-9397-08002B2CF9AE}" pid="275" name="FSC#SKCP@103.500:cpz_PodpSchv2">
    <vt:lpwstr/>
  </property>
  <property fmtid="{D5CDD505-2E9C-101B-9397-08002B2CF9AE}" pid="276" name="FSC#SKCP@103.500:cpz_PodpSchv3">
    <vt:lpwstr/>
  </property>
  <property fmtid="{D5CDD505-2E9C-101B-9397-08002B2CF9AE}" pid="277" name="FSC#SKCP@103.500:cpz_Funkcia">
    <vt:lpwstr/>
  </property>
  <property fmtid="{D5CDD505-2E9C-101B-9397-08002B2CF9AE}" pid="278" name="FSC#SKCP@103.500:cp_Spolucestujuci">
    <vt:lpwstr/>
  </property>
  <property fmtid="{D5CDD505-2E9C-101B-9397-08002B2CF9AE}" pid="279" name="FSC#SKNAD@103.500:nad_objname">
    <vt:lpwstr/>
  </property>
  <property fmtid="{D5CDD505-2E9C-101B-9397-08002B2CF9AE}" pid="280" name="FSC#SKNAD@103.500:nad_AttrStrNazov">
    <vt:lpwstr/>
  </property>
  <property fmtid="{D5CDD505-2E9C-101B-9397-08002B2CF9AE}" pid="281" name="FSC#SKNAD@103.500:nad_AttrPtrSpracovatel">
    <vt:lpwstr/>
  </property>
  <property fmtid="{D5CDD505-2E9C-101B-9397-08002B2CF9AE}" pid="282" name="FSC#SKNAD@103.500:nad_AttrPtrGestor1">
    <vt:lpwstr/>
  </property>
  <property fmtid="{D5CDD505-2E9C-101B-9397-08002B2CF9AE}" pid="283" name="FSC#SKNAD@103.500:nad_AttrPtrGestor1Funkcia">
    <vt:lpwstr/>
  </property>
  <property fmtid="{D5CDD505-2E9C-101B-9397-08002B2CF9AE}" pid="284" name="FSC#SKNAD@103.500:nad_AttrPtrGestor1OU">
    <vt:lpwstr/>
  </property>
  <property fmtid="{D5CDD505-2E9C-101B-9397-08002B2CF9AE}" pid="285" name="FSC#SKNAD@103.500:nad_AttrPtrGestor2">
    <vt:lpwstr/>
  </property>
  <property fmtid="{D5CDD505-2E9C-101B-9397-08002B2CF9AE}" pid="286" name="FSC#SKNAD@103.500:nad_AttrPtrGestor2Funkcia">
    <vt:lpwstr/>
  </property>
  <property fmtid="{D5CDD505-2E9C-101B-9397-08002B2CF9AE}" pid="287" name="FSC#SKNAD@103.500:nad_schvalil">
    <vt:lpwstr/>
  </property>
  <property fmtid="{D5CDD505-2E9C-101B-9397-08002B2CF9AE}" pid="288" name="FSC#SKNAD@103.500:nad_schvalilfunkcia">
    <vt:lpwstr/>
  </property>
  <property fmtid="{D5CDD505-2E9C-101B-9397-08002B2CF9AE}" pid="289" name="FSC#SKNAD@103.500:nad_vr">
    <vt:lpwstr/>
  </property>
  <property fmtid="{D5CDD505-2E9C-101B-9397-08002B2CF9AE}" pid="290" name="FSC#SKNAD@103.500:nad_AttrDateDatumPodpisania">
    <vt:lpwstr/>
  </property>
  <property fmtid="{D5CDD505-2E9C-101B-9397-08002B2CF9AE}" pid="291" name="FSC#SKNAD@103.500:nad_pripobjname">
    <vt:lpwstr/>
  </property>
  <property fmtid="{D5CDD505-2E9C-101B-9397-08002B2CF9AE}" pid="292" name="FSC#SKNAD@103.500:nad_pripVytvorilKto">
    <vt:lpwstr/>
  </property>
  <property fmtid="{D5CDD505-2E9C-101B-9397-08002B2CF9AE}" pid="293" name="FSC#SKNAD@103.500:nad_pripVytvorilKedy">
    <vt:lpwstr>15.8.2018, 07:17</vt:lpwstr>
  </property>
  <property fmtid="{D5CDD505-2E9C-101B-9397-08002B2CF9AE}" pid="294" name="FSC#SKNAD@103.500:nad_AttrStrCisloNA">
    <vt:lpwstr/>
  </property>
  <property fmtid="{D5CDD505-2E9C-101B-9397-08002B2CF9AE}" pid="295" name="FSC#SKNAD@103.500:nad_AttrDateUcinnaOd">
    <vt:lpwstr/>
  </property>
  <property fmtid="{D5CDD505-2E9C-101B-9397-08002B2CF9AE}" pid="296" name="FSC#SKNAD@103.500:nad_AttrDateUcinnaDo">
    <vt:lpwstr/>
  </property>
  <property fmtid="{D5CDD505-2E9C-101B-9397-08002B2CF9AE}" pid="297" name="FSC#SKNAD@103.500:nad_AttrPtrPredchadzajuceNA">
    <vt:lpwstr/>
  </property>
  <property fmtid="{D5CDD505-2E9C-101B-9397-08002B2CF9AE}" pid="298" name="FSC#SKNAD@103.500:nad_AttrPtrSpracovatelOU">
    <vt:lpwstr/>
  </property>
  <property fmtid="{D5CDD505-2E9C-101B-9397-08002B2CF9AE}" pid="299" name="FSC#SKNAD@103.500:nad_AttrPtrPatriKNA">
    <vt:lpwstr/>
  </property>
  <property fmtid="{D5CDD505-2E9C-101B-9397-08002B2CF9AE}" pid="300" name="FSC#SKNAD@103.500:nad_AttrIntCisloDodatku">
    <vt:lpwstr/>
  </property>
  <property fmtid="{D5CDD505-2E9C-101B-9397-08002B2CF9AE}" pid="301" name="FSC#SKNAD@103.500:nad_AttrPtrSpracVeduci">
    <vt:lpwstr/>
  </property>
  <property fmtid="{D5CDD505-2E9C-101B-9397-08002B2CF9AE}" pid="302" name="FSC#SKNAD@103.500:nad_AttrPtrSpracVeduciOU">
    <vt:lpwstr/>
  </property>
  <property fmtid="{D5CDD505-2E9C-101B-9397-08002B2CF9AE}" pid="303" name="FSC#SKNAD@103.500:nad_spis">
    <vt:lpwstr/>
  </property>
  <property fmtid="{D5CDD505-2E9C-101B-9397-08002B2CF9AE}" pid="304" name="FSC#SKPUPP@103.500:pupp_riaditelPorady">
    <vt:lpwstr/>
  </property>
  <property fmtid="{D5CDD505-2E9C-101B-9397-08002B2CF9AE}" pid="305" name="FSC#SKPUPP@103.500:pupp_cisloporady">
    <vt:lpwstr/>
  </property>
  <property fmtid="{D5CDD505-2E9C-101B-9397-08002B2CF9AE}" pid="306" name="FSC#SKPUPP@103.500:pupp_konanieOHodine">
    <vt:lpwstr/>
  </property>
  <property fmtid="{D5CDD505-2E9C-101B-9397-08002B2CF9AE}" pid="307" name="FSC#SKPUPP@103.500:pupp_datPorMesiacString">
    <vt:lpwstr/>
  </property>
  <property fmtid="{D5CDD505-2E9C-101B-9397-08002B2CF9AE}" pid="308" name="FSC#SKPUPP@103.500:pupp_datumporady">
    <vt:lpwstr/>
  </property>
  <property fmtid="{D5CDD505-2E9C-101B-9397-08002B2CF9AE}" pid="309" name="FSC#SKPUPP@103.500:pupp_konaniedo">
    <vt:lpwstr/>
  </property>
  <property fmtid="{D5CDD505-2E9C-101B-9397-08002B2CF9AE}" pid="310" name="FSC#SKPUPP@103.500:pupp_konanieod">
    <vt:lpwstr/>
  </property>
  <property fmtid="{D5CDD505-2E9C-101B-9397-08002B2CF9AE}" pid="311" name="FSC#SKPUPP@103.500:pupp_menopp">
    <vt:lpwstr/>
  </property>
  <property fmtid="{D5CDD505-2E9C-101B-9397-08002B2CF9AE}" pid="312" name="FSC#SKPUPP@103.500:pupp_miestokonania">
    <vt:lpwstr/>
  </property>
  <property fmtid="{D5CDD505-2E9C-101B-9397-08002B2CF9AE}" pid="313" name="FSC#SKPUPP@103.500:pupp_temaporady">
    <vt:lpwstr/>
  </property>
  <property fmtid="{D5CDD505-2E9C-101B-9397-08002B2CF9AE}" pid="314" name="FSC#SKPUPP@103.500:pupp_ucastnici">
    <vt:lpwstr/>
  </property>
  <property fmtid="{D5CDD505-2E9C-101B-9397-08002B2CF9AE}" pid="315" name="FSC#SKPUPP@103.500:pupp_ulohy">
    <vt:lpwstr>test</vt:lpwstr>
  </property>
  <property fmtid="{D5CDD505-2E9C-101B-9397-08002B2CF9AE}" pid="316" name="FSC#SKPUPP@103.500:pupp_ucastnici_funkcie">
    <vt:lpwstr/>
  </property>
  <property fmtid="{D5CDD505-2E9C-101B-9397-08002B2CF9AE}" pid="317" name="FSC#SKPUPP@103.500:pupp_nazov_ulohy">
    <vt:lpwstr/>
  </property>
  <property fmtid="{D5CDD505-2E9C-101B-9397-08002B2CF9AE}" pid="318" name="FSC#SKPUPP@103.500:pupp_cislo_ulohy">
    <vt:lpwstr/>
  </property>
  <property fmtid="{D5CDD505-2E9C-101B-9397-08002B2CF9AE}" pid="319" name="FSC#SKPUPP@103.500:pupp_riesitel_ulohy">
    <vt:lpwstr/>
  </property>
  <property fmtid="{D5CDD505-2E9C-101B-9397-08002B2CF9AE}" pid="320" name="FSC#SKPUPP@103.500:pupp_vybavit_ulohy">
    <vt:lpwstr/>
  </property>
  <property fmtid="{D5CDD505-2E9C-101B-9397-08002B2CF9AE}" pid="321" name="FSC#SKPUPP@103.500:pupp_orgutvar">
    <vt:lpwstr/>
  </property>
  <property fmtid="{D5CDD505-2E9C-101B-9397-08002B2CF9AE}" pid="322" name="FSC#COOELAK@1.1001:Subject">
    <vt:lpwstr>Žiadosti v zmysle predpisu Z9 2018</vt:lpwstr>
  </property>
  <property fmtid="{D5CDD505-2E9C-101B-9397-08002B2CF9AE}" pid="323" name="FSC#COOELAK@1.1001:FileReference">
    <vt:lpwstr>21045-2018</vt:lpwstr>
  </property>
  <property fmtid="{D5CDD505-2E9C-101B-9397-08002B2CF9AE}" pid="324" name="FSC#COOELAK@1.1001:FileRefYear">
    <vt:lpwstr>2018</vt:lpwstr>
  </property>
  <property fmtid="{D5CDD505-2E9C-101B-9397-08002B2CF9AE}" pid="325" name="FSC#COOELAK@1.1001:FileRefOrdinal">
    <vt:lpwstr>21045</vt:lpwstr>
  </property>
  <property fmtid="{D5CDD505-2E9C-101B-9397-08002B2CF9AE}" pid="326" name="FSC#COOELAK@1.1001:FileRefOU">
    <vt:lpwstr>O160</vt:lpwstr>
  </property>
  <property fmtid="{D5CDD505-2E9C-101B-9397-08002B2CF9AE}" pid="327" name="FSC#COOELAK@1.1001:Organization">
    <vt:lpwstr/>
  </property>
  <property fmtid="{D5CDD505-2E9C-101B-9397-08002B2CF9AE}" pid="328" name="FSC#COOELAK@1.1001:Owner">
    <vt:lpwstr>Kožuchová Katarína</vt:lpwstr>
  </property>
  <property fmtid="{D5CDD505-2E9C-101B-9397-08002B2CF9AE}" pid="329" name="FSC#COOELAK@1.1001:OwnerExtension">
    <vt:lpwstr/>
  </property>
  <property fmtid="{D5CDD505-2E9C-101B-9397-08002B2CF9AE}" pid="330" name="FSC#COOELAK@1.1001:OwnerFaxExtension">
    <vt:lpwstr/>
  </property>
  <property fmtid="{D5CDD505-2E9C-101B-9397-08002B2CF9AE}" pid="331" name="FSC#COOELAK@1.1001:DispatchedBy">
    <vt:lpwstr>Kožuchová Katarína</vt:lpwstr>
  </property>
  <property fmtid="{D5CDD505-2E9C-101B-9397-08002B2CF9AE}" pid="332" name="FSC#COOELAK@1.1001:DispatchedAt">
    <vt:lpwstr>15.08.2018</vt:lpwstr>
  </property>
  <property fmtid="{D5CDD505-2E9C-101B-9397-08002B2CF9AE}" pid="333" name="FSC#COOELAK@1.1001:ApprovedBy">
    <vt:lpwstr/>
  </property>
  <property fmtid="{D5CDD505-2E9C-101B-9397-08002B2CF9AE}" pid="334" name="FSC#COOELAK@1.1001:ApprovedAt">
    <vt:lpwstr/>
  </property>
  <property fmtid="{D5CDD505-2E9C-101B-9397-08002B2CF9AE}" pid="335" name="FSC#COOELAK@1.1001:Department">
    <vt:lpwstr>O160 (Oddelenie vnútornej ochrany a hospodárskej mobilizácie)</vt:lpwstr>
  </property>
  <property fmtid="{D5CDD505-2E9C-101B-9397-08002B2CF9AE}" pid="336" name="FSC#COOELAK@1.1001:CreatedAt">
    <vt:lpwstr>15.08.2018</vt:lpwstr>
  </property>
  <property fmtid="{D5CDD505-2E9C-101B-9397-08002B2CF9AE}" pid="337" name="FSC#COOELAK@1.1001:OU">
    <vt:lpwstr>O160 (Oddelenie vnútornej ochrany a hospodárskej mobilizácie)</vt:lpwstr>
  </property>
  <property fmtid="{D5CDD505-2E9C-101B-9397-08002B2CF9AE}" pid="338" name="FSC#COOELAK@1.1001:Priority">
    <vt:lpwstr> ()</vt:lpwstr>
  </property>
  <property fmtid="{D5CDD505-2E9C-101B-9397-08002B2CF9AE}" pid="339" name="FSC#COOELAK@1.1001:ObjBarCode">
    <vt:lpwstr>*COO.2162.101.3.1413626*</vt:lpwstr>
  </property>
  <property fmtid="{D5CDD505-2E9C-101B-9397-08002B2CF9AE}" pid="340" name="FSC#COOELAK@1.1001:RefBarCode">
    <vt:lpwstr>*COO.2162.101.3.1413576*</vt:lpwstr>
  </property>
  <property fmtid="{D5CDD505-2E9C-101B-9397-08002B2CF9AE}" pid="341" name="FSC#COOELAK@1.1001:FileRefBarCode">
    <vt:lpwstr>*21045-2018*</vt:lpwstr>
  </property>
  <property fmtid="{D5CDD505-2E9C-101B-9397-08002B2CF9AE}" pid="342" name="FSC#COOELAK@1.1001:ExternalRef">
    <vt:lpwstr/>
  </property>
  <property fmtid="{D5CDD505-2E9C-101B-9397-08002B2CF9AE}" pid="343" name="FSC#COOELAK@1.1001:IncomingNumber">
    <vt:lpwstr/>
  </property>
  <property fmtid="{D5CDD505-2E9C-101B-9397-08002B2CF9AE}" pid="344" name="FSC#COOELAK@1.1001:IncomingSubject">
    <vt:lpwstr/>
  </property>
  <property fmtid="{D5CDD505-2E9C-101B-9397-08002B2CF9AE}" pid="345" name="FSC#COOELAK@1.1001:ProcessResponsible">
    <vt:lpwstr/>
  </property>
  <property fmtid="{D5CDD505-2E9C-101B-9397-08002B2CF9AE}" pid="346" name="FSC#COOELAK@1.1001:ProcessResponsiblePhone">
    <vt:lpwstr/>
  </property>
  <property fmtid="{D5CDD505-2E9C-101B-9397-08002B2CF9AE}" pid="347" name="FSC#COOELAK@1.1001:ProcessResponsibleMail">
    <vt:lpwstr/>
  </property>
  <property fmtid="{D5CDD505-2E9C-101B-9397-08002B2CF9AE}" pid="348" name="FSC#COOELAK@1.1001:ProcessResponsibleFax">
    <vt:lpwstr/>
  </property>
  <property fmtid="{D5CDD505-2E9C-101B-9397-08002B2CF9AE}" pid="349" name="FSC#COOELAK@1.1001:ApproverFirstName">
    <vt:lpwstr/>
  </property>
  <property fmtid="{D5CDD505-2E9C-101B-9397-08002B2CF9AE}" pid="350" name="FSC#COOELAK@1.1001:ApproverSurName">
    <vt:lpwstr/>
  </property>
  <property fmtid="{D5CDD505-2E9C-101B-9397-08002B2CF9AE}" pid="351" name="FSC#COOELAK@1.1001:ApproverTitle">
    <vt:lpwstr/>
  </property>
  <property fmtid="{D5CDD505-2E9C-101B-9397-08002B2CF9AE}" pid="352" name="FSC#COOELAK@1.1001:ExternalDate">
    <vt:lpwstr/>
  </property>
  <property fmtid="{D5CDD505-2E9C-101B-9397-08002B2CF9AE}" pid="353" name="FSC#COOELAK@1.1001:SettlementApprovedAt">
    <vt:lpwstr/>
  </property>
  <property fmtid="{D5CDD505-2E9C-101B-9397-08002B2CF9AE}" pid="354" name="FSC#COOELAK@1.1001:BaseNumber">
    <vt:lpwstr>2a.15</vt:lpwstr>
  </property>
  <property fmtid="{D5CDD505-2E9C-101B-9397-08002B2CF9AE}" pid="355" name="FSC#COOELAK@1.1001:CurrentUserRolePos">
    <vt:lpwstr>Vedúci referent XI</vt:lpwstr>
  </property>
  <property fmtid="{D5CDD505-2E9C-101B-9397-08002B2CF9AE}" pid="356" name="FSC#COOELAK@1.1001:CurrentUserEmail">
    <vt:lpwstr>Kozuchova.Katarina@zsr.sk</vt:lpwstr>
  </property>
  <property fmtid="{D5CDD505-2E9C-101B-9397-08002B2CF9AE}" pid="357" name="FSC#ELAKGOV@1.1001:PersonalSubjGender">
    <vt:lpwstr/>
  </property>
  <property fmtid="{D5CDD505-2E9C-101B-9397-08002B2CF9AE}" pid="358" name="FSC#ELAKGOV@1.1001:PersonalSubjFirstName">
    <vt:lpwstr/>
  </property>
  <property fmtid="{D5CDD505-2E9C-101B-9397-08002B2CF9AE}" pid="359" name="FSC#ELAKGOV@1.1001:PersonalSubjSurName">
    <vt:lpwstr/>
  </property>
  <property fmtid="{D5CDD505-2E9C-101B-9397-08002B2CF9AE}" pid="360" name="FSC#ELAKGOV@1.1001:PersonalSubjSalutation">
    <vt:lpwstr/>
  </property>
  <property fmtid="{D5CDD505-2E9C-101B-9397-08002B2CF9AE}" pid="361" name="FSC#ELAKGOV@1.1001:PersonalSubjAddress">
    <vt:lpwstr/>
  </property>
  <property fmtid="{D5CDD505-2E9C-101B-9397-08002B2CF9AE}" pid="362" name="FSC#ATSTATECFG@1.1001:Office">
    <vt:lpwstr/>
  </property>
  <property fmtid="{D5CDD505-2E9C-101B-9397-08002B2CF9AE}" pid="363" name="FSC#ATSTATECFG@1.1001:Agent">
    <vt:lpwstr>Katarína Kožuchová</vt:lpwstr>
  </property>
  <property fmtid="{D5CDD505-2E9C-101B-9397-08002B2CF9AE}" pid="364" name="FSC#ATSTATECFG@1.1001:AgentPhone">
    <vt:lpwstr/>
  </property>
  <property fmtid="{D5CDD505-2E9C-101B-9397-08002B2CF9AE}" pid="365" name="FSC#ATSTATECFG@1.1001:DepartmentFax">
    <vt:lpwstr/>
  </property>
  <property fmtid="{D5CDD505-2E9C-101B-9397-08002B2CF9AE}" pid="366" name="FSC#ATSTATECFG@1.1001:DepartmentEmail">
    <vt:lpwstr/>
  </property>
  <property fmtid="{D5CDD505-2E9C-101B-9397-08002B2CF9AE}" pid="367" name="FSC#ATSTATECFG@1.1001:SubfileDate">
    <vt:lpwstr>15.08.2018</vt:lpwstr>
  </property>
  <property fmtid="{D5CDD505-2E9C-101B-9397-08002B2CF9AE}" pid="368" name="FSC#ATSTATECFG@1.1001:SubfileSubject">
    <vt:lpwstr>Nariadenie generálneho riaditeľa 11/2018</vt:lpwstr>
  </property>
  <property fmtid="{D5CDD505-2E9C-101B-9397-08002B2CF9AE}" pid="369" name="FSC#ATSTATECFG@1.1001:DepartmentZipCode">
    <vt:lpwstr/>
  </property>
  <property fmtid="{D5CDD505-2E9C-101B-9397-08002B2CF9AE}" pid="370" name="FSC#ATSTATECFG@1.1001:DepartmentCountry">
    <vt:lpwstr/>
  </property>
  <property fmtid="{D5CDD505-2E9C-101B-9397-08002B2CF9AE}" pid="371" name="FSC#ATSTATECFG@1.1001:DepartmentCity">
    <vt:lpwstr/>
  </property>
  <property fmtid="{D5CDD505-2E9C-101B-9397-08002B2CF9AE}" pid="372" name="FSC#ATSTATECFG@1.1001:DepartmentStreet">
    <vt:lpwstr/>
  </property>
  <property fmtid="{D5CDD505-2E9C-101B-9397-08002B2CF9AE}" pid="373" name="FSC#ATSTATECFG@1.1001:DepartmentDVR">
    <vt:lpwstr/>
  </property>
  <property fmtid="{D5CDD505-2E9C-101B-9397-08002B2CF9AE}" pid="374" name="FSC#ATSTATECFG@1.1001:DepartmentUID">
    <vt:lpwstr/>
  </property>
  <property fmtid="{D5CDD505-2E9C-101B-9397-08002B2CF9AE}" pid="375" name="FSC#ATSTATECFG@1.1001:SubfileReference">
    <vt:lpwstr>21045-2018-118</vt:lpwstr>
  </property>
  <property fmtid="{D5CDD505-2E9C-101B-9397-08002B2CF9AE}" pid="376" name="FSC#ATSTATECFG@1.1001:Clause">
    <vt:lpwstr/>
  </property>
  <property fmtid="{D5CDD505-2E9C-101B-9397-08002B2CF9AE}" pid="377" name="FSC#ATSTATECFG@1.1001:ApprovedSignature">
    <vt:lpwstr/>
  </property>
  <property fmtid="{D5CDD505-2E9C-101B-9397-08002B2CF9AE}" pid="378" name="FSC#ATSTATECFG@1.1001:BankAccount">
    <vt:lpwstr/>
  </property>
  <property fmtid="{D5CDD505-2E9C-101B-9397-08002B2CF9AE}" pid="379" name="FSC#ATSTATECFG@1.1001:BankAccountOwner">
    <vt:lpwstr/>
  </property>
  <property fmtid="{D5CDD505-2E9C-101B-9397-08002B2CF9AE}" pid="380" name="FSC#ATSTATECFG@1.1001:BankInstitute">
    <vt:lpwstr/>
  </property>
  <property fmtid="{D5CDD505-2E9C-101B-9397-08002B2CF9AE}" pid="381" name="FSC#ATSTATECFG@1.1001:BankAccountID">
    <vt:lpwstr/>
  </property>
  <property fmtid="{D5CDD505-2E9C-101B-9397-08002B2CF9AE}" pid="382" name="FSC#ATSTATECFG@1.1001:BankAccountIBAN">
    <vt:lpwstr/>
  </property>
  <property fmtid="{D5CDD505-2E9C-101B-9397-08002B2CF9AE}" pid="383" name="FSC#ATSTATECFG@1.1001:BankAccountBIC">
    <vt:lpwstr/>
  </property>
  <property fmtid="{D5CDD505-2E9C-101B-9397-08002B2CF9AE}" pid="384" name="FSC#ATSTATECFG@1.1001:BankName">
    <vt:lpwstr/>
  </property>
  <property fmtid="{D5CDD505-2E9C-101B-9397-08002B2CF9AE}" pid="385" name="FSC#COOSYSTEM@1.1:Container">
    <vt:lpwstr>COO.2162.101.3.1413626</vt:lpwstr>
  </property>
  <property fmtid="{D5CDD505-2E9C-101B-9397-08002B2CF9AE}" pid="386" name="FSC#SKPRACOVNEULOHY@10.2600:pupp_cislo_ulohy">
    <vt:lpwstr/>
  </property>
  <property fmtid="{D5CDD505-2E9C-101B-9397-08002B2CF9AE}" pid="387" name="FSC#SKPRACOVNEULOHY@10.2600:pupp_datumporady">
    <vt:lpwstr/>
  </property>
  <property fmtid="{D5CDD505-2E9C-101B-9397-08002B2CF9AE}" pid="388" name="FSC#SKPRACOVNEULOHY@10.2600:pupp_konaniedo">
    <vt:lpwstr/>
  </property>
  <property fmtid="{D5CDD505-2E9C-101B-9397-08002B2CF9AE}" pid="389" name="FSC#SKPRACOVNEULOHY@10.2600:pupp_konanieod">
    <vt:lpwstr/>
  </property>
  <property fmtid="{D5CDD505-2E9C-101B-9397-08002B2CF9AE}" pid="390" name="FSC#SKPRACOVNEULOHY@10.2600:pupp_menopp">
    <vt:lpwstr/>
  </property>
  <property fmtid="{D5CDD505-2E9C-101B-9397-08002B2CF9AE}" pid="391" name="FSC#SKPRACOVNEULOHY@10.2600:pupp_miestokonania">
    <vt:lpwstr/>
  </property>
  <property fmtid="{D5CDD505-2E9C-101B-9397-08002B2CF9AE}" pid="392" name="FSC#SKPRACOVNEULOHY@10.2600:pupp_nazov_ulohy">
    <vt:lpwstr/>
  </property>
  <property fmtid="{D5CDD505-2E9C-101B-9397-08002B2CF9AE}" pid="393" name="FSC#SKPRACOVNEULOHY@10.2600:pupp_orgutvar">
    <vt:lpwstr/>
  </property>
  <property fmtid="{D5CDD505-2E9C-101B-9397-08002B2CF9AE}" pid="394" name="FSC#SKPRACOVNEULOHY@10.2600:pupp_riesitel_ulohy">
    <vt:lpwstr/>
  </property>
  <property fmtid="{D5CDD505-2E9C-101B-9397-08002B2CF9AE}" pid="395" name="FSC#SKPRACOVNEULOHY@10.2600:pupp_temaporady">
    <vt:lpwstr/>
  </property>
  <property fmtid="{D5CDD505-2E9C-101B-9397-08002B2CF9AE}" pid="396" name="FSC#SKPRACOVNEULOHY@10.2600:pupp_ucastnici">
    <vt:lpwstr/>
  </property>
  <property fmtid="{D5CDD505-2E9C-101B-9397-08002B2CF9AE}" pid="397" name="FSC#SKPRACOVNEULOHY@10.2600:pupp_ucastnici_funkcie">
    <vt:lpwstr/>
  </property>
  <property fmtid="{D5CDD505-2E9C-101B-9397-08002B2CF9AE}" pid="398" name="FSC#SKPRACOVNEULOHY@10.2600:pupp_ulohy">
    <vt:lpwstr>test</vt:lpwstr>
  </property>
  <property fmtid="{D5CDD505-2E9C-101B-9397-08002B2CF9AE}" pid="399" name="FSC#SKPRACOVNEULOHY@10.2600:pupp_vybavit_ulohy">
    <vt:lpwstr/>
  </property>
  <property fmtid="{D5CDD505-2E9C-101B-9397-08002B2CF9AE}" pid="400" name="FSC#FSCFOLIO@1.1001:docpropproject">
    <vt:lpwstr/>
  </property>
  <property fmtid="{D5CDD505-2E9C-101B-9397-08002B2CF9AE}" pid="401" name="ContentTypeId">
    <vt:lpwstr>0x0101009330740E467212468407E25F6FA82024001577E2FFA045F84EA5C9161F0CE0982E</vt:lpwstr>
  </property>
</Properties>
</file>